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1DAA" w14:textId="77777777" w:rsidR="008947EE" w:rsidRDefault="008947EE" w:rsidP="00E64321">
      <w:pPr>
        <w:jc w:val="center"/>
        <w:rPr>
          <w:b/>
          <w:sz w:val="22"/>
          <w:szCs w:val="22"/>
        </w:rPr>
      </w:pPr>
    </w:p>
    <w:p w14:paraId="11C5CEF7" w14:textId="77777777" w:rsidR="008947EE" w:rsidRDefault="008947EE" w:rsidP="00E64321">
      <w:pPr>
        <w:jc w:val="center"/>
        <w:rPr>
          <w:b/>
          <w:sz w:val="22"/>
          <w:szCs w:val="22"/>
        </w:rPr>
      </w:pPr>
    </w:p>
    <w:p w14:paraId="6CA182CA" w14:textId="77777777" w:rsidR="008947EE" w:rsidRDefault="008947EE" w:rsidP="00E64321">
      <w:pPr>
        <w:jc w:val="center"/>
        <w:rPr>
          <w:b/>
          <w:sz w:val="22"/>
          <w:szCs w:val="22"/>
        </w:rPr>
      </w:pPr>
    </w:p>
    <w:p w14:paraId="0B236DE8" w14:textId="77777777" w:rsidR="008947EE" w:rsidRDefault="008947EE" w:rsidP="00E64321">
      <w:pPr>
        <w:jc w:val="center"/>
        <w:rPr>
          <w:b/>
          <w:sz w:val="22"/>
          <w:szCs w:val="22"/>
        </w:rPr>
      </w:pPr>
    </w:p>
    <w:p w14:paraId="693C0DC2" w14:textId="77777777" w:rsidR="008947EE" w:rsidRDefault="008947EE" w:rsidP="00E64321">
      <w:pPr>
        <w:jc w:val="center"/>
        <w:rPr>
          <w:b/>
          <w:sz w:val="22"/>
          <w:szCs w:val="22"/>
        </w:rPr>
      </w:pPr>
    </w:p>
    <w:p w14:paraId="3FE8B952" w14:textId="77777777" w:rsidR="008947EE" w:rsidRDefault="008947EE" w:rsidP="00E64321">
      <w:pPr>
        <w:jc w:val="center"/>
        <w:rPr>
          <w:b/>
          <w:sz w:val="22"/>
          <w:szCs w:val="22"/>
        </w:rPr>
      </w:pPr>
    </w:p>
    <w:p w14:paraId="5E1A6391" w14:textId="77777777" w:rsidR="00E64321" w:rsidRDefault="0029338A" w:rsidP="00E643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</w:t>
      </w:r>
      <w:r w:rsidR="00E64321">
        <w:rPr>
          <w:b/>
          <w:sz w:val="22"/>
          <w:szCs w:val="22"/>
        </w:rPr>
        <w:t>KARYA ÜNİVERSİTESİ</w:t>
      </w:r>
    </w:p>
    <w:p w14:paraId="356A9748" w14:textId="77777777" w:rsidR="00E64321" w:rsidRDefault="00E64321" w:rsidP="00E643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ORTADOĞU ENSTİTÜSÜ</w:t>
      </w:r>
    </w:p>
    <w:p w14:paraId="553A6452" w14:textId="77777777" w:rsidR="00E64321" w:rsidRDefault="00E64321" w:rsidP="00E643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ENSTİTÜ </w:t>
      </w:r>
      <w:r w:rsidR="001A1BA6">
        <w:rPr>
          <w:b/>
          <w:sz w:val="22"/>
          <w:szCs w:val="22"/>
        </w:rPr>
        <w:t xml:space="preserve">YÖNETİM </w:t>
      </w:r>
      <w:r>
        <w:rPr>
          <w:b/>
          <w:sz w:val="22"/>
          <w:szCs w:val="22"/>
        </w:rPr>
        <w:t>KURULU TOPLANTI TUTANAĞI</w:t>
      </w:r>
    </w:p>
    <w:p w14:paraId="3C277C59" w14:textId="77777777" w:rsidR="00E64321" w:rsidRDefault="00E64321" w:rsidP="00E643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1DA4503" w14:textId="77777777" w:rsidR="00706AA0" w:rsidRPr="00706AA0" w:rsidRDefault="00706AA0" w:rsidP="00706AA0">
      <w:pPr>
        <w:shd w:val="clear" w:color="auto" w:fill="FFFFFF"/>
        <w:spacing w:beforeLines="80" w:before="192" w:afterLines="80" w:after="192"/>
        <w:jc w:val="both"/>
        <w:rPr>
          <w:b/>
          <w:sz w:val="22"/>
        </w:rPr>
      </w:pPr>
      <w:r w:rsidRPr="00706AA0">
        <w:rPr>
          <w:b/>
          <w:sz w:val="22"/>
        </w:rPr>
        <w:t xml:space="preserve">TOPLANTI TARİHİ          </w:t>
      </w:r>
      <w:r w:rsidRPr="00706AA0">
        <w:rPr>
          <w:sz w:val="22"/>
        </w:rPr>
        <w:tab/>
        <w:t xml:space="preserve">: </w:t>
      </w:r>
      <w:r w:rsidRPr="00706AA0">
        <w:rPr>
          <w:b/>
          <w:sz w:val="22"/>
        </w:rPr>
        <w:t>08.07</w:t>
      </w:r>
      <w:r w:rsidRPr="00706AA0">
        <w:rPr>
          <w:sz w:val="22"/>
        </w:rPr>
        <w:t>.</w:t>
      </w:r>
      <w:r w:rsidRPr="00706AA0">
        <w:rPr>
          <w:b/>
          <w:sz w:val="22"/>
        </w:rPr>
        <w:t>2022</w:t>
      </w:r>
    </w:p>
    <w:p w14:paraId="3D966665" w14:textId="77777777" w:rsidR="00E64321" w:rsidRPr="00706AA0" w:rsidRDefault="00706AA0" w:rsidP="00706AA0">
      <w:pPr>
        <w:shd w:val="clear" w:color="auto" w:fill="FFFFFF"/>
        <w:spacing w:beforeLines="80" w:before="192" w:afterLines="80" w:after="192"/>
        <w:jc w:val="both"/>
        <w:rPr>
          <w:b/>
          <w:sz w:val="22"/>
        </w:rPr>
      </w:pPr>
      <w:r w:rsidRPr="00706AA0">
        <w:rPr>
          <w:b/>
          <w:sz w:val="22"/>
        </w:rPr>
        <w:t>TOPLANTI NO</w:t>
      </w:r>
      <w:r w:rsidRPr="00706AA0">
        <w:rPr>
          <w:b/>
          <w:sz w:val="22"/>
        </w:rPr>
        <w:tab/>
      </w:r>
      <w:r w:rsidRPr="00706AA0">
        <w:rPr>
          <w:b/>
          <w:sz w:val="22"/>
        </w:rPr>
        <w:tab/>
        <w:t>: 122</w:t>
      </w:r>
    </w:p>
    <w:p w14:paraId="4DE31685" w14:textId="77777777" w:rsidR="00E64321" w:rsidRDefault="00E64321" w:rsidP="00E64321">
      <w:pPr>
        <w:ind w:firstLine="284"/>
        <w:jc w:val="both"/>
        <w:rPr>
          <w:sz w:val="22"/>
          <w:szCs w:val="22"/>
        </w:rPr>
      </w:pPr>
      <w:bookmarkStart w:id="0" w:name="_30j0zll" w:colFirst="0" w:colLast="0"/>
      <w:bookmarkEnd w:id="0"/>
      <w:r>
        <w:rPr>
          <w:sz w:val="22"/>
          <w:szCs w:val="22"/>
        </w:rPr>
        <w:t xml:space="preserve">Enstitü </w:t>
      </w:r>
      <w:r w:rsidR="009F6A6D">
        <w:rPr>
          <w:sz w:val="22"/>
          <w:szCs w:val="22"/>
        </w:rPr>
        <w:t xml:space="preserve">Yönetim </w:t>
      </w:r>
      <w:r>
        <w:rPr>
          <w:sz w:val="22"/>
          <w:szCs w:val="22"/>
        </w:rPr>
        <w:t xml:space="preserve">Kurulu, Enstitü Müdürü </w:t>
      </w:r>
      <w:r>
        <w:rPr>
          <w:b/>
          <w:sz w:val="22"/>
          <w:szCs w:val="22"/>
        </w:rPr>
        <w:t>Prof. Dr. Tuncay KARDAŞ</w:t>
      </w:r>
      <w:r>
        <w:rPr>
          <w:sz w:val="22"/>
          <w:szCs w:val="22"/>
        </w:rPr>
        <w:t xml:space="preserve"> başkanlığında toplanarak gündemdeki maddeleri görüşmüş ve aşağıdaki kararları almıştır. </w:t>
      </w:r>
    </w:p>
    <w:p w14:paraId="1BE3C063" w14:textId="77777777" w:rsidR="00E64321" w:rsidRDefault="00E64321" w:rsidP="00E64321">
      <w:pPr>
        <w:jc w:val="both"/>
        <w:rPr>
          <w:sz w:val="22"/>
          <w:szCs w:val="22"/>
        </w:rPr>
      </w:pPr>
    </w:p>
    <w:p w14:paraId="0B58682A" w14:textId="77777777" w:rsidR="00E64321" w:rsidRDefault="00E64321" w:rsidP="00E64321">
      <w:pPr>
        <w:jc w:val="both"/>
        <w:rPr>
          <w:sz w:val="22"/>
          <w:szCs w:val="22"/>
        </w:rPr>
      </w:pPr>
      <w:bookmarkStart w:id="1" w:name="_3znysh7" w:colFirst="0" w:colLast="0"/>
      <w:bookmarkEnd w:id="1"/>
      <w:r>
        <w:rPr>
          <w:b/>
          <w:sz w:val="22"/>
          <w:szCs w:val="22"/>
        </w:rPr>
        <w:t>TOPLANTIYA KATILANLAR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TOPLANTIYA KATILMAYANLAR</w:t>
      </w:r>
      <w:r>
        <w:rPr>
          <w:sz w:val="22"/>
          <w:szCs w:val="22"/>
        </w:rPr>
        <w:tab/>
      </w:r>
    </w:p>
    <w:p w14:paraId="59A0D0B3" w14:textId="77777777" w:rsidR="001A1BA6" w:rsidRDefault="001A1BA6" w:rsidP="001A1BA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Dr. Tuncay KARDAŞ </w:t>
      </w:r>
      <w:r>
        <w:rPr>
          <w:sz w:val="22"/>
          <w:szCs w:val="22"/>
        </w:rPr>
        <w:tab/>
        <w:t xml:space="preserve">                                    </w:t>
      </w:r>
      <w:r>
        <w:rPr>
          <w:sz w:val="22"/>
          <w:szCs w:val="22"/>
        </w:rPr>
        <w:tab/>
      </w:r>
    </w:p>
    <w:p w14:paraId="09733AC6" w14:textId="77777777" w:rsidR="001A1BA6" w:rsidRDefault="001A1BA6" w:rsidP="001A1BA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Prof. Dr. Ali BALCI</w:t>
      </w:r>
      <w:r w:rsidRPr="00002DA9">
        <w:rPr>
          <w:b/>
          <w:sz w:val="22"/>
          <w:szCs w:val="22"/>
        </w:rPr>
        <w:tab/>
      </w:r>
    </w:p>
    <w:p w14:paraId="24A265F2" w14:textId="77777777" w:rsidR="001A1BA6" w:rsidRPr="00D976D6" w:rsidRDefault="001A1BA6" w:rsidP="001A1BA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Doç. Dr. İsmail EDİZ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</w:t>
      </w:r>
      <w:r>
        <w:rPr>
          <w:color w:val="000000"/>
          <w:sz w:val="22"/>
          <w:szCs w:val="22"/>
        </w:rPr>
        <w:t xml:space="preserve">   </w:t>
      </w:r>
    </w:p>
    <w:p w14:paraId="052DA83E" w14:textId="77777777" w:rsidR="001A1BA6" w:rsidRDefault="001A1BA6" w:rsidP="001A1BA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2192" w:hanging="219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Doç</w:t>
      </w:r>
      <w:r>
        <w:rPr>
          <w:color w:val="000000"/>
          <w:sz w:val="22"/>
          <w:szCs w:val="22"/>
        </w:rPr>
        <w:t>. Dr. İsmail Numan TELCİ</w:t>
      </w:r>
    </w:p>
    <w:p w14:paraId="439C1642" w14:textId="77777777" w:rsidR="0014525C" w:rsidRDefault="001A1BA6" w:rsidP="0014525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2192" w:hanging="2192"/>
        <w:jc w:val="both"/>
        <w:rPr>
          <w:sz w:val="22"/>
          <w:szCs w:val="22"/>
        </w:rPr>
      </w:pPr>
      <w:r w:rsidRPr="00D976D6">
        <w:rPr>
          <w:sz w:val="22"/>
          <w:szCs w:val="22"/>
        </w:rPr>
        <w:t>Dr. Öğr. Üyesi Nebi MİŞ</w:t>
      </w:r>
    </w:p>
    <w:p w14:paraId="560EC39B" w14:textId="77777777" w:rsidR="00861D75" w:rsidRDefault="001A1BA6" w:rsidP="00EB2B9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Dr. Öğr. Üyesi Yıldırım TURAN</w:t>
      </w:r>
      <w:r>
        <w:rPr>
          <w:color w:val="000000"/>
          <w:sz w:val="22"/>
          <w:szCs w:val="22"/>
        </w:rPr>
        <w:t xml:space="preserve">                                </w:t>
      </w:r>
      <w:bookmarkStart w:id="2" w:name="_1fob9te" w:colFirst="0" w:colLast="0"/>
      <w:bookmarkEnd w:id="2"/>
      <w:r>
        <w:rPr>
          <w:color w:val="000000"/>
          <w:sz w:val="22"/>
          <w:szCs w:val="22"/>
        </w:rPr>
        <w:t xml:space="preserve"> </w:t>
      </w:r>
    </w:p>
    <w:p w14:paraId="0F730527" w14:textId="77777777" w:rsidR="008947EE" w:rsidRDefault="008947EE" w:rsidP="008947E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b/>
          <w:sz w:val="22"/>
          <w:szCs w:val="22"/>
        </w:rPr>
      </w:pPr>
    </w:p>
    <w:p w14:paraId="4A99559A" w14:textId="77777777" w:rsidR="00706AA0" w:rsidRDefault="00706AA0" w:rsidP="00706AA0">
      <w:pPr>
        <w:jc w:val="both"/>
        <w:rPr>
          <w:szCs w:val="20"/>
        </w:rPr>
      </w:pPr>
      <w:r>
        <w:rPr>
          <w:b/>
          <w:szCs w:val="20"/>
        </w:rPr>
        <w:t xml:space="preserve">2- </w:t>
      </w:r>
      <w:r w:rsidRPr="004A5298">
        <w:rPr>
          <w:szCs w:val="20"/>
        </w:rPr>
        <w:t>Enstitümüz</w:t>
      </w:r>
      <w:r>
        <w:rPr>
          <w:szCs w:val="20"/>
        </w:rPr>
        <w:t xml:space="preserve"> Ortadoğu Çalışmaları EABD Başkanlığının 07.07.2022 tarihli bilimsel hazırlık alması gereken öğrencilere ders öneri</w:t>
      </w:r>
      <w:r w:rsidRPr="004A5298">
        <w:rPr>
          <w:szCs w:val="20"/>
        </w:rPr>
        <w:t xml:space="preserve"> </w:t>
      </w:r>
      <w:r>
        <w:rPr>
          <w:szCs w:val="20"/>
        </w:rPr>
        <w:t>yazısı</w:t>
      </w:r>
      <w:r w:rsidRPr="004A5298">
        <w:rPr>
          <w:szCs w:val="20"/>
        </w:rPr>
        <w:t xml:space="preserve"> okundu.</w:t>
      </w:r>
    </w:p>
    <w:p w14:paraId="7775C3C4" w14:textId="77777777" w:rsidR="00706AA0" w:rsidRPr="00623267" w:rsidRDefault="00706AA0" w:rsidP="00706AA0">
      <w:pPr>
        <w:shd w:val="clear" w:color="auto" w:fill="FFFFFF"/>
        <w:tabs>
          <w:tab w:val="left" w:pos="720"/>
        </w:tabs>
        <w:spacing w:beforeLines="80" w:before="192" w:afterLines="80" w:after="192"/>
        <w:jc w:val="both"/>
      </w:pPr>
      <w:r>
        <w:rPr>
          <w:szCs w:val="20"/>
        </w:rPr>
        <w:tab/>
      </w:r>
      <w:r>
        <w:rPr>
          <w:bCs/>
        </w:rPr>
        <w:t>Yapılan görüşmeler sonunda; 2022-2023 Eğitim-</w:t>
      </w:r>
      <w:proofErr w:type="gramStart"/>
      <w:r>
        <w:rPr>
          <w:bCs/>
        </w:rPr>
        <w:t>Öğretim  yılı</w:t>
      </w:r>
      <w:proofErr w:type="gramEnd"/>
      <w:r>
        <w:rPr>
          <w:bCs/>
        </w:rPr>
        <w:t xml:space="preserve"> Güz Yarıyılı alım ilanında yer alan </w:t>
      </w:r>
      <w:r w:rsidRPr="00DA0C86">
        <w:rPr>
          <w:b/>
          <w:bCs/>
          <w:i/>
        </w:rPr>
        <w:t xml:space="preserve">“(*)1- Uluslararası İlişkiler 2- Siyaset Bilimi ve Kamu Yönetimi 3- Sosyoloji 4- Tarih  </w:t>
      </w:r>
      <w:r>
        <w:rPr>
          <w:b/>
          <w:bCs/>
          <w:i/>
        </w:rPr>
        <w:t xml:space="preserve">           </w:t>
      </w:r>
      <w:r w:rsidRPr="00DA0C86">
        <w:rPr>
          <w:b/>
          <w:bCs/>
          <w:i/>
        </w:rPr>
        <w:t xml:space="preserve">5 - İlahiyat bölümünden mezun olan öğrenciler Enstitü Anabilim Dalı Başkanlığı tarafından belirlenecek olan Bilimsel Hazırlık ders havuzundan MEZUN OLDUKLARI BÖLÜM DIŞINDAN üç adet dersi ders dönemlerinde almaları gerekmektedir. </w:t>
      </w:r>
      <w:proofErr w:type="gramStart"/>
      <w:r w:rsidRPr="00DA0C86">
        <w:rPr>
          <w:b/>
          <w:bCs/>
          <w:i/>
        </w:rPr>
        <w:t xml:space="preserve">Yukardaki </w:t>
      </w:r>
      <w:r>
        <w:rPr>
          <w:b/>
          <w:bCs/>
          <w:i/>
        </w:rPr>
        <w:t xml:space="preserve"> </w:t>
      </w:r>
      <w:r w:rsidRPr="00DA0C86">
        <w:rPr>
          <w:b/>
          <w:bCs/>
          <w:i/>
        </w:rPr>
        <w:t>programların</w:t>
      </w:r>
      <w:proofErr w:type="gramEnd"/>
      <w:r w:rsidRPr="00DA0C86">
        <w:rPr>
          <w:b/>
          <w:bCs/>
          <w:i/>
        </w:rPr>
        <w:t xml:space="preserve"> dışında ki bir programdan mezun olan öğrencilere ise 1 yarıyıl bilimsel hazırlık programı uygulanacaktır ve bu öğrenciler Bilimsel Hazırlık ders havuzundan MEZUN OLDUKLARI BÖLÜM DIŞINDAN 5 adet ders alıp başarılı olmaları durumunda yüksek lisans programına başlayabilecektir.”</w:t>
      </w:r>
      <w:r w:rsidRPr="00DA0C86">
        <w:rPr>
          <w:bCs/>
        </w:rPr>
        <w:t xml:space="preserve"> </w:t>
      </w:r>
      <w:r>
        <w:rPr>
          <w:bCs/>
        </w:rPr>
        <w:t xml:space="preserve">ibaresine istinaden </w:t>
      </w:r>
      <w:r>
        <w:rPr>
          <w:b/>
          <w:bCs/>
        </w:rPr>
        <w:t xml:space="preserve">Tezli Yüksek Lisans </w:t>
      </w:r>
      <w:r>
        <w:rPr>
          <w:bCs/>
        </w:rPr>
        <w:t xml:space="preserve">programına kayıt olan öğrencilere okutulacak bilimsel hazırlık derslerinin aşağıdaki şekliyle uygun olduğuna </w:t>
      </w:r>
      <w:r>
        <w:t>oybirliği ile karar verildi.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224"/>
      </w:tblGrid>
      <w:tr w:rsidR="00706AA0" w14:paraId="7D867FD6" w14:textId="77777777" w:rsidTr="000117BC">
        <w:trPr>
          <w:trHeight w:val="576"/>
          <w:jc w:val="center"/>
        </w:trPr>
        <w:tc>
          <w:tcPr>
            <w:tcW w:w="8641" w:type="dxa"/>
            <w:gridSpan w:val="2"/>
            <w:shd w:val="clear" w:color="auto" w:fill="auto"/>
            <w:vAlign w:val="center"/>
          </w:tcPr>
          <w:p w14:paraId="7BE439B3" w14:textId="77777777" w:rsidR="00706AA0" w:rsidRPr="00D757BC" w:rsidRDefault="00706AA0" w:rsidP="000117BC">
            <w:pPr>
              <w:pStyle w:val="TableParagraph"/>
              <w:spacing w:line="247" w:lineRule="exact"/>
              <w:ind w:left="1546"/>
              <w:rPr>
                <w:b/>
              </w:rPr>
            </w:pPr>
            <w:r w:rsidRPr="00D757BC">
              <w:rPr>
                <w:b/>
              </w:rPr>
              <w:t>2022-2023 GÜZ YARIYILI BİLİMSEL HAZIRLIK DERS HAVUZU</w:t>
            </w:r>
          </w:p>
        </w:tc>
      </w:tr>
      <w:tr w:rsidR="00706AA0" w14:paraId="7D432EED" w14:textId="77777777" w:rsidTr="000117BC">
        <w:trPr>
          <w:trHeight w:val="1449"/>
          <w:jc w:val="center"/>
        </w:trPr>
        <w:tc>
          <w:tcPr>
            <w:tcW w:w="1417" w:type="dxa"/>
            <w:shd w:val="clear" w:color="auto" w:fill="auto"/>
          </w:tcPr>
          <w:p w14:paraId="2BE31FAB" w14:textId="77777777" w:rsidR="00706AA0" w:rsidRDefault="00706AA0" w:rsidP="000117BC">
            <w:pPr>
              <w:pStyle w:val="TableParagraph"/>
              <w:spacing w:line="247" w:lineRule="exact"/>
            </w:pPr>
            <w:r>
              <w:t>Sosyoloji</w:t>
            </w:r>
          </w:p>
        </w:tc>
        <w:tc>
          <w:tcPr>
            <w:tcW w:w="7224" w:type="dxa"/>
            <w:shd w:val="clear" w:color="auto" w:fill="auto"/>
          </w:tcPr>
          <w:p w14:paraId="43429E64" w14:textId="77777777" w:rsidR="00706AA0" w:rsidRDefault="00706AA0" w:rsidP="001C55B5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247" w:lineRule="exact"/>
              <w:ind w:hanging="221"/>
            </w:pPr>
            <w:r>
              <w:t>SOS 205 Klasik Sosyoloji Teorileri I,</w:t>
            </w:r>
          </w:p>
          <w:p w14:paraId="6DC32FCD" w14:textId="77777777" w:rsidR="00706AA0" w:rsidRDefault="00706AA0" w:rsidP="001C55B5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38"/>
              <w:ind w:hanging="221"/>
            </w:pPr>
            <w:r>
              <w:t>SOS 303 Çağdaş Sosyoloji Teorileri</w:t>
            </w:r>
          </w:p>
          <w:p w14:paraId="740DC4A1" w14:textId="77777777" w:rsidR="00706AA0" w:rsidRDefault="00706AA0" w:rsidP="001C55B5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38" w:line="276" w:lineRule="auto"/>
              <w:ind w:left="112" w:right="3409" w:firstLine="0"/>
            </w:pPr>
            <w:r>
              <w:t xml:space="preserve">SOS 319 İslam Toplumları </w:t>
            </w:r>
            <w:r w:rsidRPr="00D757BC">
              <w:rPr>
                <w:spacing w:val="-2"/>
              </w:rPr>
              <w:t xml:space="preserve">Sosyolojisi, </w:t>
            </w:r>
            <w:r>
              <w:t>4-SOS 317 Kimlikler Sosyolojisi,</w:t>
            </w:r>
          </w:p>
          <w:p w14:paraId="4F3D49C0" w14:textId="77777777" w:rsidR="00706AA0" w:rsidRDefault="00706AA0" w:rsidP="000117BC">
            <w:pPr>
              <w:pStyle w:val="TableParagraph"/>
            </w:pPr>
            <w:r>
              <w:t>5-SOS 407 Osmanlı Toplum Yapısı</w:t>
            </w:r>
          </w:p>
        </w:tc>
      </w:tr>
      <w:tr w:rsidR="00706AA0" w14:paraId="014BB418" w14:textId="77777777" w:rsidTr="000117BC">
        <w:trPr>
          <w:trHeight w:val="1740"/>
          <w:jc w:val="center"/>
        </w:trPr>
        <w:tc>
          <w:tcPr>
            <w:tcW w:w="1417" w:type="dxa"/>
            <w:shd w:val="clear" w:color="auto" w:fill="auto"/>
          </w:tcPr>
          <w:p w14:paraId="156C34AF" w14:textId="77777777" w:rsidR="00706AA0" w:rsidRDefault="00706AA0" w:rsidP="000117BC">
            <w:pPr>
              <w:pStyle w:val="TableParagraph"/>
              <w:spacing w:line="247" w:lineRule="exact"/>
            </w:pPr>
            <w:r>
              <w:t>Tarih</w:t>
            </w:r>
          </w:p>
        </w:tc>
        <w:tc>
          <w:tcPr>
            <w:tcW w:w="7224" w:type="dxa"/>
            <w:shd w:val="clear" w:color="auto" w:fill="auto"/>
          </w:tcPr>
          <w:p w14:paraId="732DD757" w14:textId="77777777" w:rsidR="00706AA0" w:rsidRDefault="00706AA0" w:rsidP="001C55B5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47" w:lineRule="exact"/>
              <w:ind w:hanging="167"/>
            </w:pPr>
            <w:r>
              <w:t>TAR 105 İslam Tarihi,</w:t>
            </w:r>
          </w:p>
          <w:p w14:paraId="40AB2688" w14:textId="77777777" w:rsidR="00706AA0" w:rsidRDefault="00706AA0" w:rsidP="001C55B5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38" w:line="276" w:lineRule="auto"/>
              <w:ind w:left="112" w:right="1950" w:firstLine="0"/>
            </w:pPr>
            <w:r>
              <w:t xml:space="preserve">TAR 201 Osmanlı Müesseseleri ve Medeniyeti Tarihi </w:t>
            </w:r>
            <w:r w:rsidRPr="00D757BC">
              <w:rPr>
                <w:spacing w:val="-9"/>
              </w:rPr>
              <w:t xml:space="preserve">I, </w:t>
            </w:r>
            <w:r>
              <w:t>3.TAR 305 Modern Dünya Tarihi,</w:t>
            </w:r>
          </w:p>
          <w:p w14:paraId="00F2080D" w14:textId="77777777" w:rsidR="00706AA0" w:rsidRDefault="00706AA0" w:rsidP="000117BC">
            <w:pPr>
              <w:pStyle w:val="TableParagraph"/>
              <w:spacing w:line="276" w:lineRule="auto"/>
              <w:ind w:right="3759"/>
            </w:pPr>
            <w:r>
              <w:t>4-TAR 281 Terör ve Terörizm Tarihi, 5-TAR 361 Sömürgecilik Tarihi</w:t>
            </w:r>
          </w:p>
          <w:p w14:paraId="602B89A0" w14:textId="77777777" w:rsidR="00706AA0" w:rsidRDefault="00706AA0" w:rsidP="000117BC">
            <w:pPr>
              <w:pStyle w:val="TableParagraph"/>
            </w:pPr>
            <w:r>
              <w:t>6-TAR 457 Modern Ortadoğu Tarihi</w:t>
            </w:r>
          </w:p>
        </w:tc>
      </w:tr>
      <w:tr w:rsidR="00706AA0" w14:paraId="4DE24BFD" w14:textId="77777777" w:rsidTr="000117BC">
        <w:trPr>
          <w:trHeight w:val="1158"/>
          <w:jc w:val="center"/>
        </w:trPr>
        <w:tc>
          <w:tcPr>
            <w:tcW w:w="1417" w:type="dxa"/>
            <w:shd w:val="clear" w:color="auto" w:fill="auto"/>
          </w:tcPr>
          <w:p w14:paraId="5048AA0D" w14:textId="77777777" w:rsidR="00706AA0" w:rsidRDefault="00706AA0" w:rsidP="000117BC">
            <w:pPr>
              <w:pStyle w:val="TableParagraph"/>
              <w:spacing w:line="247" w:lineRule="exact"/>
            </w:pPr>
            <w:r>
              <w:lastRenderedPageBreak/>
              <w:t>Siyaset Bilimi ve Kamu Yönetimi</w:t>
            </w:r>
          </w:p>
        </w:tc>
        <w:tc>
          <w:tcPr>
            <w:tcW w:w="7224" w:type="dxa"/>
            <w:shd w:val="clear" w:color="auto" w:fill="auto"/>
          </w:tcPr>
          <w:p w14:paraId="0EB08A72" w14:textId="77777777" w:rsidR="00706AA0" w:rsidRDefault="00706AA0" w:rsidP="001C55B5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line="247" w:lineRule="exact"/>
              <w:ind w:hanging="221"/>
            </w:pPr>
            <w:r>
              <w:t>SBK 205 Siyasi Düşünceler Tarihi,</w:t>
            </w:r>
          </w:p>
          <w:p w14:paraId="25BBEE90" w14:textId="77777777" w:rsidR="00706AA0" w:rsidRDefault="00706AA0" w:rsidP="001C55B5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38"/>
              <w:ind w:left="387" w:hanging="276"/>
            </w:pPr>
            <w:r>
              <w:t>SBK 201 Çağdaş Siyasal Sistemler,</w:t>
            </w:r>
          </w:p>
          <w:p w14:paraId="35BBD82A" w14:textId="77777777" w:rsidR="00706AA0" w:rsidRDefault="00706AA0" w:rsidP="001C55B5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38"/>
              <w:ind w:hanging="221"/>
            </w:pPr>
            <w:r>
              <w:t>SBK 301 Türkiye’nin Toplumsal Yapısı,</w:t>
            </w:r>
          </w:p>
          <w:p w14:paraId="02609289" w14:textId="77777777" w:rsidR="00706AA0" w:rsidRDefault="00706AA0" w:rsidP="001C55B5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38"/>
              <w:ind w:hanging="221"/>
            </w:pPr>
            <w:r>
              <w:t>SBK 309 Türk İslam Düşünce Tarihi,</w:t>
            </w:r>
          </w:p>
        </w:tc>
      </w:tr>
      <w:tr w:rsidR="00706AA0" w14:paraId="0AC519C0" w14:textId="77777777" w:rsidTr="000117BC">
        <w:trPr>
          <w:trHeight w:val="2322"/>
          <w:jc w:val="center"/>
        </w:trPr>
        <w:tc>
          <w:tcPr>
            <w:tcW w:w="1417" w:type="dxa"/>
            <w:shd w:val="clear" w:color="auto" w:fill="auto"/>
          </w:tcPr>
          <w:p w14:paraId="7D8A07EB" w14:textId="77777777" w:rsidR="00706AA0" w:rsidRDefault="00706AA0" w:rsidP="000117BC">
            <w:pPr>
              <w:pStyle w:val="TableParagraph"/>
              <w:spacing w:line="247" w:lineRule="exact"/>
            </w:pPr>
            <w:r>
              <w:t>Uluslararası İlişkiler</w:t>
            </w:r>
          </w:p>
        </w:tc>
        <w:tc>
          <w:tcPr>
            <w:tcW w:w="7224" w:type="dxa"/>
            <w:shd w:val="clear" w:color="auto" w:fill="auto"/>
          </w:tcPr>
          <w:p w14:paraId="335EBF81" w14:textId="77777777" w:rsidR="00706AA0" w:rsidRDefault="00706AA0" w:rsidP="000117BC">
            <w:pPr>
              <w:pStyle w:val="TableParagraph"/>
              <w:spacing w:line="276" w:lineRule="auto"/>
              <w:ind w:right="4265"/>
            </w:pPr>
            <w:r>
              <w:t>1.ULI 101 Uluslararası İlişkiler, 2-ULI 201 Uluslararası Hukuk 3-ULI 205 Diplomasi Tarihi,</w:t>
            </w:r>
          </w:p>
          <w:p w14:paraId="54E57887" w14:textId="77777777" w:rsidR="00706AA0" w:rsidRDefault="00706AA0" w:rsidP="000117BC">
            <w:pPr>
              <w:pStyle w:val="TableParagraph"/>
              <w:spacing w:line="276" w:lineRule="auto"/>
              <w:ind w:right="3569"/>
            </w:pPr>
            <w:r>
              <w:t>4-ULI 203 Uluslararası İlişkiler Teorisi, 5-ULI 301 Dış Politika Analizi,</w:t>
            </w:r>
          </w:p>
          <w:p w14:paraId="024DA385" w14:textId="77777777" w:rsidR="00706AA0" w:rsidRDefault="00706AA0" w:rsidP="001C55B5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</w:pPr>
            <w:r>
              <w:t xml:space="preserve">ULI 367 </w:t>
            </w:r>
            <w:proofErr w:type="spellStart"/>
            <w:r>
              <w:t>Peace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Conflıct</w:t>
            </w:r>
            <w:proofErr w:type="spellEnd"/>
            <w:r>
              <w:t>,</w:t>
            </w:r>
          </w:p>
          <w:p w14:paraId="7786DBF0" w14:textId="77777777" w:rsidR="00706AA0" w:rsidRDefault="00706AA0" w:rsidP="001C55B5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32"/>
            </w:pPr>
            <w:r>
              <w:t>ULI 467 Modern Ortadoğu Tarihi,</w:t>
            </w:r>
          </w:p>
          <w:p w14:paraId="0BB06FFE" w14:textId="77777777" w:rsidR="00706AA0" w:rsidRDefault="00706AA0" w:rsidP="001C55B5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38"/>
            </w:pPr>
            <w:r>
              <w:t>ULI 487 Ortadoğu’da Güncel Siyaset,</w:t>
            </w:r>
          </w:p>
        </w:tc>
      </w:tr>
      <w:tr w:rsidR="00706AA0" w14:paraId="688C4752" w14:textId="77777777" w:rsidTr="000117BC">
        <w:trPr>
          <w:trHeight w:val="1449"/>
          <w:jc w:val="center"/>
        </w:trPr>
        <w:tc>
          <w:tcPr>
            <w:tcW w:w="1417" w:type="dxa"/>
            <w:shd w:val="clear" w:color="auto" w:fill="auto"/>
          </w:tcPr>
          <w:p w14:paraId="46799040" w14:textId="77777777" w:rsidR="00706AA0" w:rsidRDefault="00706AA0" w:rsidP="000117BC">
            <w:pPr>
              <w:pStyle w:val="TableParagraph"/>
              <w:spacing w:line="247" w:lineRule="exact"/>
            </w:pPr>
            <w:r>
              <w:t>İlahiyat</w:t>
            </w:r>
          </w:p>
        </w:tc>
        <w:tc>
          <w:tcPr>
            <w:tcW w:w="7224" w:type="dxa"/>
            <w:shd w:val="clear" w:color="auto" w:fill="auto"/>
          </w:tcPr>
          <w:p w14:paraId="409FB540" w14:textId="77777777" w:rsidR="00706AA0" w:rsidRDefault="00706AA0" w:rsidP="001C55B5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line="247" w:lineRule="exact"/>
            </w:pPr>
            <w:r>
              <w:t>ILA 201 İslam Tarihi I,</w:t>
            </w:r>
          </w:p>
          <w:p w14:paraId="49F93576" w14:textId="77777777" w:rsidR="00706AA0" w:rsidRDefault="00706AA0" w:rsidP="001C55B5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38"/>
              <w:ind w:left="350" w:hanging="239"/>
            </w:pPr>
            <w:r>
              <w:t>ILA 309 İslam Medeniyeti Tarihi,</w:t>
            </w:r>
          </w:p>
          <w:p w14:paraId="7884C834" w14:textId="77777777" w:rsidR="00706AA0" w:rsidRDefault="00706AA0" w:rsidP="001C55B5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38"/>
              <w:ind w:left="350" w:hanging="239"/>
            </w:pPr>
            <w:r>
              <w:t>ILA 301 İslam Felsefesi,</w:t>
            </w:r>
          </w:p>
          <w:p w14:paraId="19017904" w14:textId="77777777" w:rsidR="00706AA0" w:rsidRDefault="00706AA0" w:rsidP="001C55B5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1" w:line="290" w:lineRule="atLeast"/>
              <w:ind w:left="112" w:right="3154" w:firstLine="0"/>
            </w:pPr>
            <w:r>
              <w:t xml:space="preserve">ILA 345 İslam Mezhepleri Tarihine </w:t>
            </w:r>
            <w:r w:rsidRPr="00D757BC">
              <w:rPr>
                <w:spacing w:val="-3"/>
              </w:rPr>
              <w:t xml:space="preserve">Giriş, </w:t>
            </w:r>
            <w:r>
              <w:t>5- ILA 329 Çağdaş İslam Mezhepleri</w:t>
            </w:r>
          </w:p>
        </w:tc>
      </w:tr>
      <w:tr w:rsidR="00706AA0" w14:paraId="5D92E39B" w14:textId="77777777" w:rsidTr="000117BC">
        <w:trPr>
          <w:trHeight w:val="1449"/>
          <w:jc w:val="center"/>
        </w:trPr>
        <w:tc>
          <w:tcPr>
            <w:tcW w:w="1417" w:type="dxa"/>
            <w:shd w:val="clear" w:color="auto" w:fill="auto"/>
          </w:tcPr>
          <w:p w14:paraId="68990FD2" w14:textId="77777777" w:rsidR="00706AA0" w:rsidRDefault="00706AA0" w:rsidP="000117BC">
            <w:pPr>
              <w:pStyle w:val="TableParagraph"/>
              <w:spacing w:line="247" w:lineRule="exact"/>
            </w:pPr>
            <w:r>
              <w:t>İktisat</w:t>
            </w:r>
          </w:p>
        </w:tc>
        <w:tc>
          <w:tcPr>
            <w:tcW w:w="7224" w:type="dxa"/>
            <w:shd w:val="clear" w:color="auto" w:fill="auto"/>
          </w:tcPr>
          <w:p w14:paraId="5300CEDE" w14:textId="77777777" w:rsidR="00706AA0" w:rsidRDefault="00706AA0" w:rsidP="001C55B5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47" w:lineRule="exact"/>
            </w:pPr>
            <w:r>
              <w:t>IKT 101 İktisada Giriş,</w:t>
            </w:r>
          </w:p>
          <w:p w14:paraId="610D03D9" w14:textId="77777777" w:rsidR="00706AA0" w:rsidRDefault="00706AA0" w:rsidP="001C55B5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38"/>
            </w:pPr>
            <w:r>
              <w:t>IKT 303 İktisadi Düşünce Tarihi,</w:t>
            </w:r>
          </w:p>
          <w:p w14:paraId="4B597692" w14:textId="77777777" w:rsidR="00706AA0" w:rsidRDefault="00706AA0" w:rsidP="001C55B5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38"/>
            </w:pPr>
            <w:r>
              <w:t>IKT 305 Uluslararası İktisat I,</w:t>
            </w:r>
          </w:p>
          <w:p w14:paraId="4226979B" w14:textId="77777777" w:rsidR="00706AA0" w:rsidRDefault="00706AA0" w:rsidP="001C55B5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before="1" w:line="290" w:lineRule="atLeast"/>
              <w:ind w:left="112" w:right="3428" w:firstLine="0"/>
            </w:pPr>
            <w:r>
              <w:t xml:space="preserve">IKT 453 Uluslararası Politik </w:t>
            </w:r>
            <w:r w:rsidRPr="00D757BC">
              <w:rPr>
                <w:spacing w:val="-3"/>
              </w:rPr>
              <w:t xml:space="preserve">Ekonomi, </w:t>
            </w:r>
            <w:r>
              <w:t>5- IEF 473 İslam Ekonomisi ve Finansı</w:t>
            </w:r>
          </w:p>
        </w:tc>
      </w:tr>
      <w:tr w:rsidR="00706AA0" w14:paraId="5D4B581D" w14:textId="77777777" w:rsidTr="000117BC">
        <w:trPr>
          <w:trHeight w:val="867"/>
          <w:jc w:val="center"/>
        </w:trPr>
        <w:tc>
          <w:tcPr>
            <w:tcW w:w="8641" w:type="dxa"/>
            <w:gridSpan w:val="2"/>
            <w:shd w:val="clear" w:color="auto" w:fill="auto"/>
          </w:tcPr>
          <w:p w14:paraId="6732AA64" w14:textId="77777777" w:rsidR="00706AA0" w:rsidRPr="00D757BC" w:rsidRDefault="00706AA0" w:rsidP="000117B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1DBFAC8D" w14:textId="77777777" w:rsidR="00706AA0" w:rsidRPr="00D757BC" w:rsidRDefault="00706AA0" w:rsidP="000117BC">
            <w:pPr>
              <w:pStyle w:val="TableParagraph"/>
              <w:ind w:left="1386"/>
              <w:rPr>
                <w:b/>
              </w:rPr>
            </w:pPr>
            <w:r w:rsidRPr="00D757BC">
              <w:rPr>
                <w:b/>
              </w:rPr>
              <w:t>2022-2023 BAHAR YARIYILI BİLİMSEL HAZIRLIK DERS HAVUZU</w:t>
            </w:r>
          </w:p>
        </w:tc>
      </w:tr>
      <w:tr w:rsidR="00706AA0" w14:paraId="23C4A905" w14:textId="77777777" w:rsidTr="000117BC">
        <w:trPr>
          <w:trHeight w:val="1740"/>
          <w:jc w:val="center"/>
        </w:trPr>
        <w:tc>
          <w:tcPr>
            <w:tcW w:w="1417" w:type="dxa"/>
            <w:shd w:val="clear" w:color="auto" w:fill="auto"/>
          </w:tcPr>
          <w:p w14:paraId="2E8047E6" w14:textId="77777777" w:rsidR="00706AA0" w:rsidRDefault="00706AA0" w:rsidP="000117BC">
            <w:pPr>
              <w:pStyle w:val="TableParagraph"/>
              <w:spacing w:line="247" w:lineRule="exact"/>
            </w:pPr>
            <w:r>
              <w:t>Sosyoloji</w:t>
            </w:r>
          </w:p>
        </w:tc>
        <w:tc>
          <w:tcPr>
            <w:tcW w:w="7224" w:type="dxa"/>
            <w:shd w:val="clear" w:color="auto" w:fill="auto"/>
          </w:tcPr>
          <w:p w14:paraId="0A530399" w14:textId="77777777" w:rsidR="00706AA0" w:rsidRDefault="00706AA0" w:rsidP="001C55B5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line="247" w:lineRule="exact"/>
              <w:ind w:hanging="167"/>
            </w:pPr>
            <w:r>
              <w:t>SOS 208 Siyaset Sosyolojisi,</w:t>
            </w:r>
          </w:p>
          <w:p w14:paraId="2DBDAB2C" w14:textId="77777777" w:rsidR="00706AA0" w:rsidRDefault="00706AA0" w:rsidP="001C55B5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38"/>
              <w:ind w:left="332" w:hanging="221"/>
            </w:pPr>
            <w:r>
              <w:t>SOS 206 Klasik Sosyoloji Teorileri II,</w:t>
            </w:r>
          </w:p>
          <w:p w14:paraId="605C7F5D" w14:textId="77777777" w:rsidR="00706AA0" w:rsidRDefault="00706AA0" w:rsidP="001C55B5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38" w:line="276" w:lineRule="auto"/>
              <w:ind w:left="112" w:right="4576" w:firstLine="0"/>
            </w:pPr>
            <w:r>
              <w:t xml:space="preserve">SOS 306 Göç </w:t>
            </w:r>
            <w:r w:rsidRPr="00D757BC">
              <w:rPr>
                <w:spacing w:val="-2"/>
              </w:rPr>
              <w:t xml:space="preserve">Sosyolojisi, </w:t>
            </w:r>
            <w:r>
              <w:t>4-SOS 302 Din Sosyolojisi, 5-SOS 318 Etnik Sosyoloji,</w:t>
            </w:r>
          </w:p>
          <w:p w14:paraId="578EFE75" w14:textId="77777777" w:rsidR="00706AA0" w:rsidRDefault="00706AA0" w:rsidP="000117BC">
            <w:pPr>
              <w:pStyle w:val="TableParagraph"/>
            </w:pPr>
            <w:r>
              <w:t>6-SOS 402 Türkiye’nin Sosyal Yapısı</w:t>
            </w:r>
          </w:p>
        </w:tc>
      </w:tr>
      <w:tr w:rsidR="00706AA0" w14:paraId="5C41BA3A" w14:textId="77777777" w:rsidTr="000117BC">
        <w:trPr>
          <w:trHeight w:val="1093"/>
          <w:jc w:val="center"/>
        </w:trPr>
        <w:tc>
          <w:tcPr>
            <w:tcW w:w="1417" w:type="dxa"/>
            <w:shd w:val="clear" w:color="auto" w:fill="auto"/>
          </w:tcPr>
          <w:p w14:paraId="4A94E87A" w14:textId="77777777" w:rsidR="00706AA0" w:rsidRDefault="00706AA0" w:rsidP="000117BC">
            <w:pPr>
              <w:pStyle w:val="TableParagraph"/>
              <w:spacing w:line="247" w:lineRule="exact"/>
              <w:ind w:left="115"/>
            </w:pPr>
            <w:r>
              <w:t>Tarih</w:t>
            </w:r>
          </w:p>
        </w:tc>
        <w:tc>
          <w:tcPr>
            <w:tcW w:w="7224" w:type="dxa"/>
            <w:shd w:val="clear" w:color="auto" w:fill="auto"/>
          </w:tcPr>
          <w:p w14:paraId="4DA76AFC" w14:textId="77777777" w:rsidR="00706AA0" w:rsidRDefault="00706AA0" w:rsidP="001C55B5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47" w:lineRule="exact"/>
              <w:ind w:hanging="221"/>
            </w:pPr>
            <w:r>
              <w:t>TAR 204 Osmanlı Müesseseleri ve Medeniyeti Tarihi II,</w:t>
            </w:r>
          </w:p>
          <w:p w14:paraId="2AC01725" w14:textId="77777777" w:rsidR="00706AA0" w:rsidRDefault="00706AA0" w:rsidP="001C55B5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8"/>
              <w:ind w:hanging="221"/>
            </w:pPr>
            <w:r>
              <w:t>TAR 302 Osmanlı Devleti´nde Yenileşme Hareketleri,</w:t>
            </w:r>
          </w:p>
          <w:p w14:paraId="2644B8DD" w14:textId="77777777" w:rsidR="00706AA0" w:rsidRDefault="00706AA0" w:rsidP="001C55B5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8"/>
              <w:ind w:hanging="221"/>
            </w:pPr>
            <w:r>
              <w:t xml:space="preserve">TAR 306 Türkiye Cumhuriyeti Tarihi, </w:t>
            </w:r>
          </w:p>
          <w:p w14:paraId="3574C8A2" w14:textId="77777777" w:rsidR="00706AA0" w:rsidRDefault="00706AA0" w:rsidP="001C55B5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8"/>
              <w:ind w:hanging="221"/>
            </w:pPr>
            <w:r>
              <w:t>4-TAR 248 Kudüs Tarihi (</w:t>
            </w:r>
            <w:proofErr w:type="spellStart"/>
            <w:r>
              <w:t>Vıı</w:t>
            </w:r>
            <w:proofErr w:type="spellEnd"/>
            <w:r>
              <w:t>.-</w:t>
            </w:r>
            <w:proofErr w:type="spellStart"/>
            <w:r>
              <w:t>Xvı</w:t>
            </w:r>
            <w:proofErr w:type="spellEnd"/>
            <w:r>
              <w:t>. Yüzyıllar)</w:t>
            </w:r>
          </w:p>
        </w:tc>
      </w:tr>
      <w:tr w:rsidR="00706AA0" w14:paraId="269F93CC" w14:textId="77777777" w:rsidTr="000117BC">
        <w:trPr>
          <w:trHeight w:val="1093"/>
          <w:jc w:val="center"/>
        </w:trPr>
        <w:tc>
          <w:tcPr>
            <w:tcW w:w="1417" w:type="dxa"/>
            <w:shd w:val="clear" w:color="auto" w:fill="auto"/>
          </w:tcPr>
          <w:p w14:paraId="609238EE" w14:textId="77777777" w:rsidR="00706AA0" w:rsidRDefault="00706AA0" w:rsidP="000117BC">
            <w:pPr>
              <w:pStyle w:val="TableParagraph"/>
              <w:spacing w:line="242" w:lineRule="exact"/>
            </w:pPr>
            <w:r>
              <w:t>Siyaset Bilimi ve Kamu Yönetimi</w:t>
            </w:r>
          </w:p>
        </w:tc>
        <w:tc>
          <w:tcPr>
            <w:tcW w:w="7224" w:type="dxa"/>
            <w:shd w:val="clear" w:color="auto" w:fill="auto"/>
          </w:tcPr>
          <w:p w14:paraId="649EF7F2" w14:textId="77777777" w:rsidR="00706AA0" w:rsidRDefault="00706AA0" w:rsidP="001C55B5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line="242" w:lineRule="exact"/>
              <w:ind w:hanging="221"/>
            </w:pPr>
            <w:r>
              <w:t>SBK 102 Siyaset Bilimi,</w:t>
            </w:r>
          </w:p>
          <w:p w14:paraId="419AF7EC" w14:textId="77777777" w:rsidR="00706AA0" w:rsidRDefault="00706AA0" w:rsidP="001C55B5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before="38"/>
              <w:ind w:left="278" w:hanging="167"/>
            </w:pPr>
            <w:r>
              <w:t>SBK 206 Çağdaş Siyasal Düşünceler,</w:t>
            </w:r>
          </w:p>
          <w:p w14:paraId="7125FFFC" w14:textId="77777777" w:rsidR="00706AA0" w:rsidRDefault="00706AA0" w:rsidP="001C55B5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38"/>
              <w:ind w:hanging="221"/>
            </w:pPr>
            <w:r>
              <w:t>SBK 302 Siyaset Sosyolojisi,</w:t>
            </w:r>
          </w:p>
          <w:p w14:paraId="59DA4BEC" w14:textId="77777777" w:rsidR="00706AA0" w:rsidRDefault="00706AA0" w:rsidP="001C55B5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1" w:line="290" w:lineRule="atLeast"/>
              <w:ind w:left="112" w:right="4289" w:firstLine="0"/>
            </w:pPr>
            <w:r>
              <w:t xml:space="preserve">SBK 308 Türk Siyasi </w:t>
            </w:r>
            <w:r>
              <w:rPr>
                <w:spacing w:val="-3"/>
              </w:rPr>
              <w:t xml:space="preserve">Hayatı, </w:t>
            </w:r>
            <w:r>
              <w:t>5-SBK 418 Siyasal İdeolojiler</w:t>
            </w:r>
          </w:p>
        </w:tc>
      </w:tr>
      <w:tr w:rsidR="00706AA0" w14:paraId="41B8C8D7" w14:textId="77777777" w:rsidTr="000117BC">
        <w:trPr>
          <w:trHeight w:val="1093"/>
          <w:jc w:val="center"/>
        </w:trPr>
        <w:tc>
          <w:tcPr>
            <w:tcW w:w="1417" w:type="dxa"/>
            <w:shd w:val="clear" w:color="auto" w:fill="auto"/>
          </w:tcPr>
          <w:p w14:paraId="52F5C4A3" w14:textId="77777777" w:rsidR="00706AA0" w:rsidRDefault="00706AA0" w:rsidP="000117BC">
            <w:pPr>
              <w:pStyle w:val="TableParagraph"/>
              <w:spacing w:line="242" w:lineRule="exact"/>
            </w:pPr>
            <w:r>
              <w:t>Uluslararası İlişkiler</w:t>
            </w:r>
          </w:p>
        </w:tc>
        <w:tc>
          <w:tcPr>
            <w:tcW w:w="7224" w:type="dxa"/>
            <w:shd w:val="clear" w:color="auto" w:fill="auto"/>
          </w:tcPr>
          <w:p w14:paraId="39857EA7" w14:textId="77777777" w:rsidR="00706AA0" w:rsidRDefault="00706AA0" w:rsidP="000117BC">
            <w:pPr>
              <w:pStyle w:val="TableParagraph"/>
              <w:spacing w:line="276" w:lineRule="auto"/>
              <w:ind w:right="4229"/>
            </w:pPr>
            <w:r>
              <w:t>1-ULI 108 Uluslararası Politika, 2.ULI 104 Siyasi Tarih,</w:t>
            </w:r>
          </w:p>
          <w:p w14:paraId="5158938D" w14:textId="77777777" w:rsidR="00706AA0" w:rsidRDefault="00706AA0" w:rsidP="000117BC">
            <w:pPr>
              <w:pStyle w:val="TableParagraph"/>
              <w:spacing w:line="276" w:lineRule="auto"/>
              <w:ind w:right="4241"/>
            </w:pPr>
            <w:r>
              <w:t>3-ULI 106 Uluslararası Örgütler 4-ULI 202 Türk Dış Politikası</w:t>
            </w:r>
          </w:p>
          <w:p w14:paraId="4E215B9E" w14:textId="77777777" w:rsidR="00706AA0" w:rsidRDefault="00706AA0" w:rsidP="001C55B5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</w:pPr>
            <w:r>
              <w:t>ULI 304 Türkiye Ortadoğu İlişkileri</w:t>
            </w:r>
          </w:p>
          <w:p w14:paraId="70C49C9B" w14:textId="77777777" w:rsidR="00706AA0" w:rsidRDefault="00706AA0" w:rsidP="001C55B5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line="290" w:lineRule="atLeast"/>
              <w:ind w:left="112" w:right="3166" w:firstLine="0"/>
            </w:pPr>
            <w:r>
              <w:t>ULI 316 Uluslararası Politikada</w:t>
            </w:r>
            <w:r>
              <w:rPr>
                <w:spacing w:val="-16"/>
              </w:rPr>
              <w:t xml:space="preserve"> </w:t>
            </w:r>
            <w:r w:rsidR="00DC531C">
              <w:t>Terörizm, 7-ULI 318 Ortadoğu´d</w:t>
            </w:r>
            <w:r>
              <w:t>a Çatışma ve Şiddet, 8-ULI 414 Uluslararası Siyasette Ortadoğu</w:t>
            </w:r>
          </w:p>
        </w:tc>
      </w:tr>
      <w:tr w:rsidR="00706AA0" w14:paraId="5C8800C7" w14:textId="77777777" w:rsidTr="000117BC">
        <w:trPr>
          <w:trHeight w:val="1093"/>
          <w:jc w:val="center"/>
        </w:trPr>
        <w:tc>
          <w:tcPr>
            <w:tcW w:w="1417" w:type="dxa"/>
            <w:shd w:val="clear" w:color="auto" w:fill="auto"/>
          </w:tcPr>
          <w:p w14:paraId="68FDB48C" w14:textId="77777777" w:rsidR="00706AA0" w:rsidRDefault="00706AA0" w:rsidP="000117BC">
            <w:pPr>
              <w:pStyle w:val="TableParagraph"/>
              <w:spacing w:line="242" w:lineRule="exact"/>
            </w:pPr>
            <w:r>
              <w:lastRenderedPageBreak/>
              <w:t>İlahiyat</w:t>
            </w:r>
          </w:p>
        </w:tc>
        <w:tc>
          <w:tcPr>
            <w:tcW w:w="7224" w:type="dxa"/>
            <w:shd w:val="clear" w:color="auto" w:fill="auto"/>
          </w:tcPr>
          <w:p w14:paraId="680453E5" w14:textId="77777777" w:rsidR="00706AA0" w:rsidRDefault="00706AA0" w:rsidP="001C55B5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line="242" w:lineRule="exact"/>
            </w:pPr>
            <w:r>
              <w:t>ILA 204 İslam Tarihi II</w:t>
            </w:r>
          </w:p>
          <w:p w14:paraId="09136DC2" w14:textId="77777777" w:rsidR="00706AA0" w:rsidRDefault="00706AA0" w:rsidP="001C55B5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before="38" w:line="276" w:lineRule="auto"/>
              <w:ind w:left="112" w:right="3966" w:firstLine="0"/>
            </w:pPr>
            <w:r>
              <w:t xml:space="preserve">ILA 208 İslam Mezhepleri </w:t>
            </w:r>
            <w:r>
              <w:rPr>
                <w:spacing w:val="-3"/>
              </w:rPr>
              <w:t xml:space="preserve">Tarihi </w:t>
            </w:r>
            <w:r>
              <w:t>3-ILA 318 Dinler Tarihi</w:t>
            </w:r>
          </w:p>
          <w:p w14:paraId="49665EBA" w14:textId="77777777" w:rsidR="00706AA0" w:rsidRDefault="00706AA0" w:rsidP="000117BC">
            <w:pPr>
              <w:pStyle w:val="TableParagraph"/>
              <w:spacing w:line="276" w:lineRule="auto"/>
              <w:ind w:right="4564"/>
            </w:pPr>
            <w:r>
              <w:t>4-ILA 358Günümüz Şiiliği 5-ILA 432 Din Bilim İlişkisi</w:t>
            </w:r>
          </w:p>
          <w:p w14:paraId="774CE8B3" w14:textId="77777777" w:rsidR="00706AA0" w:rsidRDefault="00706AA0" w:rsidP="000117BC">
            <w:pPr>
              <w:pStyle w:val="TableParagraph"/>
            </w:pPr>
            <w:r>
              <w:t>6-ILA 440 İslam İnsan Hakları ve Demokrasi</w:t>
            </w:r>
          </w:p>
        </w:tc>
      </w:tr>
      <w:tr w:rsidR="00706AA0" w14:paraId="30B5EB65" w14:textId="77777777" w:rsidTr="000117BC">
        <w:trPr>
          <w:trHeight w:val="1093"/>
          <w:jc w:val="center"/>
        </w:trPr>
        <w:tc>
          <w:tcPr>
            <w:tcW w:w="1417" w:type="dxa"/>
            <w:shd w:val="clear" w:color="auto" w:fill="auto"/>
          </w:tcPr>
          <w:p w14:paraId="6892C5E8" w14:textId="77777777" w:rsidR="00706AA0" w:rsidRDefault="00706AA0" w:rsidP="000117BC">
            <w:pPr>
              <w:pStyle w:val="TableParagraph"/>
              <w:spacing w:line="242" w:lineRule="exact"/>
            </w:pPr>
            <w:r>
              <w:t>İktisat</w:t>
            </w:r>
          </w:p>
        </w:tc>
        <w:tc>
          <w:tcPr>
            <w:tcW w:w="7224" w:type="dxa"/>
            <w:shd w:val="clear" w:color="auto" w:fill="auto"/>
          </w:tcPr>
          <w:p w14:paraId="61BF3989" w14:textId="77777777" w:rsidR="00706AA0" w:rsidRDefault="00706AA0" w:rsidP="001C55B5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line="242" w:lineRule="exact"/>
            </w:pPr>
            <w:r>
              <w:t>IKT 102İktisat Tarihi,</w:t>
            </w:r>
          </w:p>
          <w:p w14:paraId="000F17F6" w14:textId="77777777" w:rsidR="00706AA0" w:rsidRDefault="00706AA0" w:rsidP="001C55B5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spacing w:before="38" w:line="276" w:lineRule="auto"/>
              <w:ind w:left="112" w:right="4235" w:firstLine="0"/>
            </w:pPr>
            <w:r>
              <w:t xml:space="preserve">IKT 302Uluslararası İktisat </w:t>
            </w:r>
            <w:r>
              <w:rPr>
                <w:spacing w:val="-6"/>
              </w:rPr>
              <w:t xml:space="preserve">II, </w:t>
            </w:r>
            <w:r>
              <w:t>3-IKT 464Dünya Ekonomisi</w:t>
            </w:r>
          </w:p>
          <w:p w14:paraId="5E16EE04" w14:textId="77777777" w:rsidR="00706AA0" w:rsidRDefault="00706AA0" w:rsidP="000117BC">
            <w:pPr>
              <w:pStyle w:val="TableParagraph"/>
            </w:pPr>
            <w:r>
              <w:t>4-IKT 452 İktisat Politikaları,</w:t>
            </w:r>
          </w:p>
        </w:tc>
      </w:tr>
    </w:tbl>
    <w:p w14:paraId="4E143DEF" w14:textId="77777777" w:rsidR="00DF188A" w:rsidRDefault="00DF188A" w:rsidP="00632F89">
      <w:pPr>
        <w:tabs>
          <w:tab w:val="left" w:pos="7630"/>
        </w:tabs>
        <w:jc w:val="right"/>
        <w:rPr>
          <w:sz w:val="22"/>
          <w:szCs w:val="22"/>
        </w:rPr>
      </w:pPr>
    </w:p>
    <w:p w14:paraId="7998D529" w14:textId="77777777" w:rsidR="008947EE" w:rsidRDefault="008947EE" w:rsidP="00632F89">
      <w:pPr>
        <w:tabs>
          <w:tab w:val="left" w:pos="7630"/>
        </w:tabs>
        <w:jc w:val="right"/>
        <w:rPr>
          <w:sz w:val="22"/>
          <w:szCs w:val="22"/>
        </w:rPr>
      </w:pPr>
    </w:p>
    <w:p w14:paraId="77366FD7" w14:textId="77777777" w:rsidR="008947EE" w:rsidRDefault="008947EE" w:rsidP="00632F89">
      <w:pPr>
        <w:tabs>
          <w:tab w:val="left" w:pos="7630"/>
        </w:tabs>
        <w:jc w:val="right"/>
        <w:rPr>
          <w:sz w:val="22"/>
          <w:szCs w:val="22"/>
        </w:rPr>
      </w:pPr>
    </w:p>
    <w:p w14:paraId="7E6D854F" w14:textId="77777777" w:rsidR="008947EE" w:rsidRDefault="008947EE" w:rsidP="00632F89">
      <w:pPr>
        <w:tabs>
          <w:tab w:val="left" w:pos="7630"/>
        </w:tabs>
        <w:jc w:val="right"/>
        <w:rPr>
          <w:sz w:val="22"/>
          <w:szCs w:val="22"/>
        </w:rPr>
      </w:pPr>
    </w:p>
    <w:p w14:paraId="4AA031CB" w14:textId="77777777" w:rsidR="008947EE" w:rsidRDefault="008947EE" w:rsidP="00632F89">
      <w:pPr>
        <w:tabs>
          <w:tab w:val="left" w:pos="7630"/>
        </w:tabs>
        <w:jc w:val="right"/>
        <w:rPr>
          <w:sz w:val="22"/>
          <w:szCs w:val="22"/>
        </w:rPr>
      </w:pPr>
    </w:p>
    <w:p w14:paraId="7EA30997" w14:textId="77777777" w:rsidR="00632F89" w:rsidRPr="008947EE" w:rsidRDefault="00632F89" w:rsidP="00632F89">
      <w:pPr>
        <w:tabs>
          <w:tab w:val="left" w:pos="7630"/>
        </w:tabs>
        <w:jc w:val="right"/>
        <w:rPr>
          <w:b/>
          <w:sz w:val="22"/>
          <w:szCs w:val="22"/>
        </w:rPr>
      </w:pPr>
      <w:r w:rsidRPr="008947EE">
        <w:rPr>
          <w:b/>
          <w:sz w:val="22"/>
          <w:szCs w:val="22"/>
        </w:rPr>
        <w:t>ASLININ AYNISIDIR</w:t>
      </w:r>
    </w:p>
    <w:p w14:paraId="4FB3E5AF" w14:textId="77777777" w:rsidR="00632F89" w:rsidRPr="008947EE" w:rsidRDefault="00632F89" w:rsidP="00632F89">
      <w:pPr>
        <w:tabs>
          <w:tab w:val="left" w:pos="8280"/>
        </w:tabs>
        <w:rPr>
          <w:b/>
          <w:sz w:val="22"/>
          <w:szCs w:val="22"/>
        </w:rPr>
      </w:pPr>
      <w:r w:rsidRPr="008947EE">
        <w:rPr>
          <w:b/>
          <w:sz w:val="22"/>
          <w:szCs w:val="22"/>
        </w:rPr>
        <w:tab/>
      </w:r>
    </w:p>
    <w:p w14:paraId="437F3FEB" w14:textId="77777777" w:rsidR="00632F89" w:rsidRPr="008947EE" w:rsidRDefault="00632F89" w:rsidP="00632F89">
      <w:pPr>
        <w:tabs>
          <w:tab w:val="left" w:pos="7797"/>
        </w:tabs>
        <w:jc w:val="center"/>
        <w:rPr>
          <w:b/>
          <w:sz w:val="22"/>
          <w:szCs w:val="22"/>
        </w:rPr>
      </w:pPr>
      <w:r w:rsidRPr="008947E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03C3EFF1" w14:textId="77777777" w:rsidR="00632F89" w:rsidRPr="008947EE" w:rsidRDefault="00632F89" w:rsidP="00632F89">
      <w:pPr>
        <w:tabs>
          <w:tab w:val="left" w:pos="7797"/>
        </w:tabs>
        <w:jc w:val="center"/>
        <w:rPr>
          <w:b/>
          <w:sz w:val="22"/>
          <w:szCs w:val="22"/>
        </w:rPr>
      </w:pPr>
    </w:p>
    <w:p w14:paraId="0ED8B4AA" w14:textId="77777777" w:rsidR="00632F89" w:rsidRPr="008947EE" w:rsidRDefault="00632F89" w:rsidP="00632F89">
      <w:pPr>
        <w:tabs>
          <w:tab w:val="left" w:pos="7797"/>
        </w:tabs>
        <w:jc w:val="center"/>
        <w:rPr>
          <w:b/>
          <w:sz w:val="22"/>
          <w:szCs w:val="22"/>
        </w:rPr>
      </w:pPr>
      <w:r w:rsidRPr="008947E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proofErr w:type="spellStart"/>
      <w:r w:rsidRPr="008947EE">
        <w:rPr>
          <w:b/>
          <w:sz w:val="22"/>
          <w:szCs w:val="22"/>
        </w:rPr>
        <w:t>Şuayyip</w:t>
      </w:r>
      <w:proofErr w:type="spellEnd"/>
      <w:r w:rsidRPr="008947EE">
        <w:rPr>
          <w:b/>
          <w:sz w:val="22"/>
          <w:szCs w:val="22"/>
        </w:rPr>
        <w:t xml:space="preserve"> </w:t>
      </w:r>
      <w:proofErr w:type="gramStart"/>
      <w:r w:rsidRPr="008947EE">
        <w:rPr>
          <w:b/>
          <w:sz w:val="22"/>
          <w:szCs w:val="22"/>
        </w:rPr>
        <w:t>KAHYA</w:t>
      </w:r>
      <w:proofErr w:type="gramEnd"/>
    </w:p>
    <w:p w14:paraId="2A979582" w14:textId="77777777" w:rsidR="00D62674" w:rsidRPr="008947EE" w:rsidRDefault="00632F89" w:rsidP="0029338A">
      <w:pPr>
        <w:tabs>
          <w:tab w:val="left" w:pos="8280"/>
        </w:tabs>
        <w:jc w:val="center"/>
        <w:rPr>
          <w:b/>
          <w:sz w:val="22"/>
          <w:szCs w:val="22"/>
        </w:rPr>
      </w:pPr>
      <w:r w:rsidRPr="008947EE"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="0029338A" w:rsidRPr="008947EE">
        <w:rPr>
          <w:b/>
          <w:sz w:val="22"/>
          <w:szCs w:val="22"/>
        </w:rPr>
        <w:t xml:space="preserve">                               Enstitü Sekreteri</w:t>
      </w:r>
    </w:p>
    <w:sectPr w:rsidR="00D62674" w:rsidRPr="008947EE" w:rsidSect="0029338A">
      <w:pgSz w:w="11906" w:h="16838" w:code="9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9FB0" w14:textId="77777777" w:rsidR="006542B3" w:rsidRDefault="006542B3" w:rsidP="00695BF1">
      <w:r>
        <w:separator/>
      </w:r>
    </w:p>
  </w:endnote>
  <w:endnote w:type="continuationSeparator" w:id="0">
    <w:p w14:paraId="33C05F8F" w14:textId="77777777" w:rsidR="006542B3" w:rsidRDefault="006542B3" w:rsidP="0069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DDE8" w14:textId="77777777" w:rsidR="006542B3" w:rsidRDefault="006542B3" w:rsidP="00695BF1">
      <w:r>
        <w:separator/>
      </w:r>
    </w:p>
  </w:footnote>
  <w:footnote w:type="continuationSeparator" w:id="0">
    <w:p w14:paraId="1CF9F0F0" w14:textId="77777777" w:rsidR="006542B3" w:rsidRDefault="006542B3" w:rsidP="0069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A3"/>
    <w:multiLevelType w:val="hybridMultilevel"/>
    <w:tmpl w:val="CEBC7DEC"/>
    <w:lvl w:ilvl="0" w:tplc="429000CA">
      <w:start w:val="1"/>
      <w:numFmt w:val="decimal"/>
      <w:lvlText w:val="%1-"/>
      <w:lvlJc w:val="left"/>
      <w:pPr>
        <w:ind w:left="296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8E640764">
      <w:numFmt w:val="bullet"/>
      <w:lvlText w:val="•"/>
      <w:lvlJc w:val="left"/>
      <w:pPr>
        <w:ind w:left="990" w:hanging="185"/>
      </w:pPr>
      <w:rPr>
        <w:rFonts w:hint="default"/>
        <w:lang w:val="tr-TR" w:eastAsia="en-US" w:bidi="ar-SA"/>
      </w:rPr>
    </w:lvl>
    <w:lvl w:ilvl="2" w:tplc="E6AE62EA">
      <w:numFmt w:val="bullet"/>
      <w:lvlText w:val="•"/>
      <w:lvlJc w:val="left"/>
      <w:pPr>
        <w:ind w:left="1681" w:hanging="185"/>
      </w:pPr>
      <w:rPr>
        <w:rFonts w:hint="default"/>
        <w:lang w:val="tr-TR" w:eastAsia="en-US" w:bidi="ar-SA"/>
      </w:rPr>
    </w:lvl>
    <w:lvl w:ilvl="3" w:tplc="3E7C6A48">
      <w:numFmt w:val="bullet"/>
      <w:lvlText w:val="•"/>
      <w:lvlJc w:val="left"/>
      <w:pPr>
        <w:ind w:left="2372" w:hanging="185"/>
      </w:pPr>
      <w:rPr>
        <w:rFonts w:hint="default"/>
        <w:lang w:val="tr-TR" w:eastAsia="en-US" w:bidi="ar-SA"/>
      </w:rPr>
    </w:lvl>
    <w:lvl w:ilvl="4" w:tplc="A4E2160E">
      <w:numFmt w:val="bullet"/>
      <w:lvlText w:val="•"/>
      <w:lvlJc w:val="left"/>
      <w:pPr>
        <w:ind w:left="3063" w:hanging="185"/>
      </w:pPr>
      <w:rPr>
        <w:rFonts w:hint="default"/>
        <w:lang w:val="tr-TR" w:eastAsia="en-US" w:bidi="ar-SA"/>
      </w:rPr>
    </w:lvl>
    <w:lvl w:ilvl="5" w:tplc="890E5AD6">
      <w:numFmt w:val="bullet"/>
      <w:lvlText w:val="•"/>
      <w:lvlJc w:val="left"/>
      <w:pPr>
        <w:ind w:left="3754" w:hanging="185"/>
      </w:pPr>
      <w:rPr>
        <w:rFonts w:hint="default"/>
        <w:lang w:val="tr-TR" w:eastAsia="en-US" w:bidi="ar-SA"/>
      </w:rPr>
    </w:lvl>
    <w:lvl w:ilvl="6" w:tplc="3130733A">
      <w:numFmt w:val="bullet"/>
      <w:lvlText w:val="•"/>
      <w:lvlJc w:val="left"/>
      <w:pPr>
        <w:ind w:left="4445" w:hanging="185"/>
      </w:pPr>
      <w:rPr>
        <w:rFonts w:hint="default"/>
        <w:lang w:val="tr-TR" w:eastAsia="en-US" w:bidi="ar-SA"/>
      </w:rPr>
    </w:lvl>
    <w:lvl w:ilvl="7" w:tplc="FB048E38">
      <w:numFmt w:val="bullet"/>
      <w:lvlText w:val="•"/>
      <w:lvlJc w:val="left"/>
      <w:pPr>
        <w:ind w:left="5136" w:hanging="185"/>
      </w:pPr>
      <w:rPr>
        <w:rFonts w:hint="default"/>
        <w:lang w:val="tr-TR" w:eastAsia="en-US" w:bidi="ar-SA"/>
      </w:rPr>
    </w:lvl>
    <w:lvl w:ilvl="8" w:tplc="7C7AC022">
      <w:numFmt w:val="bullet"/>
      <w:lvlText w:val="•"/>
      <w:lvlJc w:val="left"/>
      <w:pPr>
        <w:ind w:left="5827" w:hanging="185"/>
      </w:pPr>
      <w:rPr>
        <w:rFonts w:hint="default"/>
        <w:lang w:val="tr-TR" w:eastAsia="en-US" w:bidi="ar-SA"/>
      </w:rPr>
    </w:lvl>
  </w:abstractNum>
  <w:abstractNum w:abstractNumId="1" w15:restartNumberingAfterBreak="0">
    <w:nsid w:val="2E47254B"/>
    <w:multiLevelType w:val="hybridMultilevel"/>
    <w:tmpl w:val="B1E29BD0"/>
    <w:lvl w:ilvl="0" w:tplc="0B6EC678">
      <w:start w:val="1"/>
      <w:numFmt w:val="decimal"/>
      <w:lvlText w:val="%1-"/>
      <w:lvlJc w:val="left"/>
      <w:pPr>
        <w:ind w:left="296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A74CA18C">
      <w:numFmt w:val="bullet"/>
      <w:lvlText w:val="•"/>
      <w:lvlJc w:val="left"/>
      <w:pPr>
        <w:ind w:left="990" w:hanging="185"/>
      </w:pPr>
      <w:rPr>
        <w:rFonts w:hint="default"/>
        <w:lang w:val="tr-TR" w:eastAsia="en-US" w:bidi="ar-SA"/>
      </w:rPr>
    </w:lvl>
    <w:lvl w:ilvl="2" w:tplc="1B2E258A">
      <w:numFmt w:val="bullet"/>
      <w:lvlText w:val="•"/>
      <w:lvlJc w:val="left"/>
      <w:pPr>
        <w:ind w:left="1681" w:hanging="185"/>
      </w:pPr>
      <w:rPr>
        <w:rFonts w:hint="default"/>
        <w:lang w:val="tr-TR" w:eastAsia="en-US" w:bidi="ar-SA"/>
      </w:rPr>
    </w:lvl>
    <w:lvl w:ilvl="3" w:tplc="83A0FDB0">
      <w:numFmt w:val="bullet"/>
      <w:lvlText w:val="•"/>
      <w:lvlJc w:val="left"/>
      <w:pPr>
        <w:ind w:left="2372" w:hanging="185"/>
      </w:pPr>
      <w:rPr>
        <w:rFonts w:hint="default"/>
        <w:lang w:val="tr-TR" w:eastAsia="en-US" w:bidi="ar-SA"/>
      </w:rPr>
    </w:lvl>
    <w:lvl w:ilvl="4" w:tplc="12E8AA98">
      <w:numFmt w:val="bullet"/>
      <w:lvlText w:val="•"/>
      <w:lvlJc w:val="left"/>
      <w:pPr>
        <w:ind w:left="3063" w:hanging="185"/>
      </w:pPr>
      <w:rPr>
        <w:rFonts w:hint="default"/>
        <w:lang w:val="tr-TR" w:eastAsia="en-US" w:bidi="ar-SA"/>
      </w:rPr>
    </w:lvl>
    <w:lvl w:ilvl="5" w:tplc="12F481B6">
      <w:numFmt w:val="bullet"/>
      <w:lvlText w:val="•"/>
      <w:lvlJc w:val="left"/>
      <w:pPr>
        <w:ind w:left="3754" w:hanging="185"/>
      </w:pPr>
      <w:rPr>
        <w:rFonts w:hint="default"/>
        <w:lang w:val="tr-TR" w:eastAsia="en-US" w:bidi="ar-SA"/>
      </w:rPr>
    </w:lvl>
    <w:lvl w:ilvl="6" w:tplc="AE1637D4">
      <w:numFmt w:val="bullet"/>
      <w:lvlText w:val="•"/>
      <w:lvlJc w:val="left"/>
      <w:pPr>
        <w:ind w:left="4445" w:hanging="185"/>
      </w:pPr>
      <w:rPr>
        <w:rFonts w:hint="default"/>
        <w:lang w:val="tr-TR" w:eastAsia="en-US" w:bidi="ar-SA"/>
      </w:rPr>
    </w:lvl>
    <w:lvl w:ilvl="7" w:tplc="1310915A">
      <w:numFmt w:val="bullet"/>
      <w:lvlText w:val="•"/>
      <w:lvlJc w:val="left"/>
      <w:pPr>
        <w:ind w:left="5136" w:hanging="185"/>
      </w:pPr>
      <w:rPr>
        <w:rFonts w:hint="default"/>
        <w:lang w:val="tr-TR" w:eastAsia="en-US" w:bidi="ar-SA"/>
      </w:rPr>
    </w:lvl>
    <w:lvl w:ilvl="8" w:tplc="C762AEC2">
      <w:numFmt w:val="bullet"/>
      <w:lvlText w:val="•"/>
      <w:lvlJc w:val="left"/>
      <w:pPr>
        <w:ind w:left="5827" w:hanging="185"/>
      </w:pPr>
      <w:rPr>
        <w:rFonts w:hint="default"/>
        <w:lang w:val="tr-TR" w:eastAsia="en-US" w:bidi="ar-SA"/>
      </w:rPr>
    </w:lvl>
  </w:abstractNum>
  <w:abstractNum w:abstractNumId="2" w15:restartNumberingAfterBreak="0">
    <w:nsid w:val="34456752"/>
    <w:multiLevelType w:val="hybridMultilevel"/>
    <w:tmpl w:val="0F64E40E"/>
    <w:lvl w:ilvl="0" w:tplc="AEF47A92">
      <w:start w:val="1"/>
      <w:numFmt w:val="decimal"/>
      <w:lvlText w:val="%1."/>
      <w:lvlJc w:val="left"/>
      <w:pPr>
        <w:ind w:left="332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D9A5940">
      <w:numFmt w:val="bullet"/>
      <w:lvlText w:val="•"/>
      <w:lvlJc w:val="left"/>
      <w:pPr>
        <w:ind w:left="1026" w:hanging="220"/>
      </w:pPr>
      <w:rPr>
        <w:rFonts w:hint="default"/>
        <w:lang w:val="tr-TR" w:eastAsia="en-US" w:bidi="ar-SA"/>
      </w:rPr>
    </w:lvl>
    <w:lvl w:ilvl="2" w:tplc="584E38D6">
      <w:numFmt w:val="bullet"/>
      <w:lvlText w:val="•"/>
      <w:lvlJc w:val="left"/>
      <w:pPr>
        <w:ind w:left="1713" w:hanging="220"/>
      </w:pPr>
      <w:rPr>
        <w:rFonts w:hint="default"/>
        <w:lang w:val="tr-TR" w:eastAsia="en-US" w:bidi="ar-SA"/>
      </w:rPr>
    </w:lvl>
    <w:lvl w:ilvl="3" w:tplc="D7E4BDEA">
      <w:numFmt w:val="bullet"/>
      <w:lvlText w:val="•"/>
      <w:lvlJc w:val="left"/>
      <w:pPr>
        <w:ind w:left="2400" w:hanging="220"/>
      </w:pPr>
      <w:rPr>
        <w:rFonts w:hint="default"/>
        <w:lang w:val="tr-TR" w:eastAsia="en-US" w:bidi="ar-SA"/>
      </w:rPr>
    </w:lvl>
    <w:lvl w:ilvl="4" w:tplc="60589910">
      <w:numFmt w:val="bullet"/>
      <w:lvlText w:val="•"/>
      <w:lvlJc w:val="left"/>
      <w:pPr>
        <w:ind w:left="3087" w:hanging="220"/>
      </w:pPr>
      <w:rPr>
        <w:rFonts w:hint="default"/>
        <w:lang w:val="tr-TR" w:eastAsia="en-US" w:bidi="ar-SA"/>
      </w:rPr>
    </w:lvl>
    <w:lvl w:ilvl="5" w:tplc="98429840">
      <w:numFmt w:val="bullet"/>
      <w:lvlText w:val="•"/>
      <w:lvlJc w:val="left"/>
      <w:pPr>
        <w:ind w:left="3774" w:hanging="220"/>
      </w:pPr>
      <w:rPr>
        <w:rFonts w:hint="default"/>
        <w:lang w:val="tr-TR" w:eastAsia="en-US" w:bidi="ar-SA"/>
      </w:rPr>
    </w:lvl>
    <w:lvl w:ilvl="6" w:tplc="7DA8FD58">
      <w:numFmt w:val="bullet"/>
      <w:lvlText w:val="•"/>
      <w:lvlJc w:val="left"/>
      <w:pPr>
        <w:ind w:left="4461" w:hanging="220"/>
      </w:pPr>
      <w:rPr>
        <w:rFonts w:hint="default"/>
        <w:lang w:val="tr-TR" w:eastAsia="en-US" w:bidi="ar-SA"/>
      </w:rPr>
    </w:lvl>
    <w:lvl w:ilvl="7" w:tplc="CDF24692">
      <w:numFmt w:val="bullet"/>
      <w:lvlText w:val="•"/>
      <w:lvlJc w:val="left"/>
      <w:pPr>
        <w:ind w:left="5148" w:hanging="220"/>
      </w:pPr>
      <w:rPr>
        <w:rFonts w:hint="default"/>
        <w:lang w:val="tr-TR" w:eastAsia="en-US" w:bidi="ar-SA"/>
      </w:rPr>
    </w:lvl>
    <w:lvl w:ilvl="8" w:tplc="D730E236">
      <w:numFmt w:val="bullet"/>
      <w:lvlText w:val="•"/>
      <w:lvlJc w:val="left"/>
      <w:pPr>
        <w:ind w:left="5835" w:hanging="220"/>
      </w:pPr>
      <w:rPr>
        <w:rFonts w:hint="default"/>
        <w:lang w:val="tr-TR" w:eastAsia="en-US" w:bidi="ar-SA"/>
      </w:rPr>
    </w:lvl>
  </w:abstractNum>
  <w:abstractNum w:abstractNumId="3" w15:restartNumberingAfterBreak="0">
    <w:nsid w:val="4F9C48D0"/>
    <w:multiLevelType w:val="hybridMultilevel"/>
    <w:tmpl w:val="40465082"/>
    <w:lvl w:ilvl="0" w:tplc="F9249944">
      <w:start w:val="1"/>
      <w:numFmt w:val="decimal"/>
      <w:lvlText w:val="%1-"/>
      <w:lvlJc w:val="left"/>
      <w:pPr>
        <w:ind w:left="296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5386B2FC">
      <w:numFmt w:val="bullet"/>
      <w:lvlText w:val="•"/>
      <w:lvlJc w:val="left"/>
      <w:pPr>
        <w:ind w:left="990" w:hanging="185"/>
      </w:pPr>
      <w:rPr>
        <w:rFonts w:hint="default"/>
        <w:lang w:val="tr-TR" w:eastAsia="en-US" w:bidi="ar-SA"/>
      </w:rPr>
    </w:lvl>
    <w:lvl w:ilvl="2" w:tplc="10A26A0C">
      <w:numFmt w:val="bullet"/>
      <w:lvlText w:val="•"/>
      <w:lvlJc w:val="left"/>
      <w:pPr>
        <w:ind w:left="1681" w:hanging="185"/>
      </w:pPr>
      <w:rPr>
        <w:rFonts w:hint="default"/>
        <w:lang w:val="tr-TR" w:eastAsia="en-US" w:bidi="ar-SA"/>
      </w:rPr>
    </w:lvl>
    <w:lvl w:ilvl="3" w:tplc="C3A423DC">
      <w:numFmt w:val="bullet"/>
      <w:lvlText w:val="•"/>
      <w:lvlJc w:val="left"/>
      <w:pPr>
        <w:ind w:left="2372" w:hanging="185"/>
      </w:pPr>
      <w:rPr>
        <w:rFonts w:hint="default"/>
        <w:lang w:val="tr-TR" w:eastAsia="en-US" w:bidi="ar-SA"/>
      </w:rPr>
    </w:lvl>
    <w:lvl w:ilvl="4" w:tplc="2174DD6E">
      <w:numFmt w:val="bullet"/>
      <w:lvlText w:val="•"/>
      <w:lvlJc w:val="left"/>
      <w:pPr>
        <w:ind w:left="3063" w:hanging="185"/>
      </w:pPr>
      <w:rPr>
        <w:rFonts w:hint="default"/>
        <w:lang w:val="tr-TR" w:eastAsia="en-US" w:bidi="ar-SA"/>
      </w:rPr>
    </w:lvl>
    <w:lvl w:ilvl="5" w:tplc="67A0C92C">
      <w:numFmt w:val="bullet"/>
      <w:lvlText w:val="•"/>
      <w:lvlJc w:val="left"/>
      <w:pPr>
        <w:ind w:left="3754" w:hanging="185"/>
      </w:pPr>
      <w:rPr>
        <w:rFonts w:hint="default"/>
        <w:lang w:val="tr-TR" w:eastAsia="en-US" w:bidi="ar-SA"/>
      </w:rPr>
    </w:lvl>
    <w:lvl w:ilvl="6" w:tplc="18060C8E">
      <w:numFmt w:val="bullet"/>
      <w:lvlText w:val="•"/>
      <w:lvlJc w:val="left"/>
      <w:pPr>
        <w:ind w:left="4445" w:hanging="185"/>
      </w:pPr>
      <w:rPr>
        <w:rFonts w:hint="default"/>
        <w:lang w:val="tr-TR" w:eastAsia="en-US" w:bidi="ar-SA"/>
      </w:rPr>
    </w:lvl>
    <w:lvl w:ilvl="7" w:tplc="296A220E">
      <w:numFmt w:val="bullet"/>
      <w:lvlText w:val="•"/>
      <w:lvlJc w:val="left"/>
      <w:pPr>
        <w:ind w:left="5136" w:hanging="185"/>
      </w:pPr>
      <w:rPr>
        <w:rFonts w:hint="default"/>
        <w:lang w:val="tr-TR" w:eastAsia="en-US" w:bidi="ar-SA"/>
      </w:rPr>
    </w:lvl>
    <w:lvl w:ilvl="8" w:tplc="D9F40EA2">
      <w:numFmt w:val="bullet"/>
      <w:lvlText w:val="•"/>
      <w:lvlJc w:val="left"/>
      <w:pPr>
        <w:ind w:left="5827" w:hanging="185"/>
      </w:pPr>
      <w:rPr>
        <w:rFonts w:hint="default"/>
        <w:lang w:val="tr-TR" w:eastAsia="en-US" w:bidi="ar-SA"/>
      </w:rPr>
    </w:lvl>
  </w:abstractNum>
  <w:abstractNum w:abstractNumId="4" w15:restartNumberingAfterBreak="0">
    <w:nsid w:val="5273482B"/>
    <w:multiLevelType w:val="hybridMultilevel"/>
    <w:tmpl w:val="D98A3338"/>
    <w:lvl w:ilvl="0" w:tplc="45E2669A">
      <w:start w:val="1"/>
      <w:numFmt w:val="decimal"/>
      <w:lvlText w:val="%1."/>
      <w:lvlJc w:val="left"/>
      <w:pPr>
        <w:ind w:left="332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F92BB84">
      <w:numFmt w:val="bullet"/>
      <w:lvlText w:val="•"/>
      <w:lvlJc w:val="left"/>
      <w:pPr>
        <w:ind w:left="1026" w:hanging="220"/>
      </w:pPr>
      <w:rPr>
        <w:rFonts w:hint="default"/>
        <w:lang w:val="tr-TR" w:eastAsia="en-US" w:bidi="ar-SA"/>
      </w:rPr>
    </w:lvl>
    <w:lvl w:ilvl="2" w:tplc="381A93D4">
      <w:numFmt w:val="bullet"/>
      <w:lvlText w:val="•"/>
      <w:lvlJc w:val="left"/>
      <w:pPr>
        <w:ind w:left="1713" w:hanging="220"/>
      </w:pPr>
      <w:rPr>
        <w:rFonts w:hint="default"/>
        <w:lang w:val="tr-TR" w:eastAsia="en-US" w:bidi="ar-SA"/>
      </w:rPr>
    </w:lvl>
    <w:lvl w:ilvl="3" w:tplc="99C80A90">
      <w:numFmt w:val="bullet"/>
      <w:lvlText w:val="•"/>
      <w:lvlJc w:val="left"/>
      <w:pPr>
        <w:ind w:left="2400" w:hanging="220"/>
      </w:pPr>
      <w:rPr>
        <w:rFonts w:hint="default"/>
        <w:lang w:val="tr-TR" w:eastAsia="en-US" w:bidi="ar-SA"/>
      </w:rPr>
    </w:lvl>
    <w:lvl w:ilvl="4" w:tplc="AA0AF6C4">
      <w:numFmt w:val="bullet"/>
      <w:lvlText w:val="•"/>
      <w:lvlJc w:val="left"/>
      <w:pPr>
        <w:ind w:left="3087" w:hanging="220"/>
      </w:pPr>
      <w:rPr>
        <w:rFonts w:hint="default"/>
        <w:lang w:val="tr-TR" w:eastAsia="en-US" w:bidi="ar-SA"/>
      </w:rPr>
    </w:lvl>
    <w:lvl w:ilvl="5" w:tplc="5B309A5E">
      <w:numFmt w:val="bullet"/>
      <w:lvlText w:val="•"/>
      <w:lvlJc w:val="left"/>
      <w:pPr>
        <w:ind w:left="3774" w:hanging="220"/>
      </w:pPr>
      <w:rPr>
        <w:rFonts w:hint="default"/>
        <w:lang w:val="tr-TR" w:eastAsia="en-US" w:bidi="ar-SA"/>
      </w:rPr>
    </w:lvl>
    <w:lvl w:ilvl="6" w:tplc="9DF0ACDE">
      <w:numFmt w:val="bullet"/>
      <w:lvlText w:val="•"/>
      <w:lvlJc w:val="left"/>
      <w:pPr>
        <w:ind w:left="4461" w:hanging="220"/>
      </w:pPr>
      <w:rPr>
        <w:rFonts w:hint="default"/>
        <w:lang w:val="tr-TR" w:eastAsia="en-US" w:bidi="ar-SA"/>
      </w:rPr>
    </w:lvl>
    <w:lvl w:ilvl="7" w:tplc="49942982">
      <w:numFmt w:val="bullet"/>
      <w:lvlText w:val="•"/>
      <w:lvlJc w:val="left"/>
      <w:pPr>
        <w:ind w:left="5148" w:hanging="220"/>
      </w:pPr>
      <w:rPr>
        <w:rFonts w:hint="default"/>
        <w:lang w:val="tr-TR" w:eastAsia="en-US" w:bidi="ar-SA"/>
      </w:rPr>
    </w:lvl>
    <w:lvl w:ilvl="8" w:tplc="E572C538">
      <w:numFmt w:val="bullet"/>
      <w:lvlText w:val="•"/>
      <w:lvlJc w:val="left"/>
      <w:pPr>
        <w:ind w:left="5835" w:hanging="220"/>
      </w:pPr>
      <w:rPr>
        <w:rFonts w:hint="default"/>
        <w:lang w:val="tr-TR" w:eastAsia="en-US" w:bidi="ar-SA"/>
      </w:rPr>
    </w:lvl>
  </w:abstractNum>
  <w:abstractNum w:abstractNumId="5" w15:restartNumberingAfterBreak="0">
    <w:nsid w:val="5D6069F7"/>
    <w:multiLevelType w:val="hybridMultilevel"/>
    <w:tmpl w:val="D8CA6ECE"/>
    <w:lvl w:ilvl="0" w:tplc="6DEC9096">
      <w:start w:val="1"/>
      <w:numFmt w:val="decimal"/>
      <w:lvlText w:val="%1."/>
      <w:lvlJc w:val="left"/>
      <w:pPr>
        <w:ind w:left="335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11E3002">
      <w:numFmt w:val="bullet"/>
      <w:lvlText w:val="•"/>
      <w:lvlJc w:val="left"/>
      <w:pPr>
        <w:ind w:left="1026" w:hanging="220"/>
      </w:pPr>
      <w:rPr>
        <w:rFonts w:hint="default"/>
        <w:lang w:val="tr-TR" w:eastAsia="en-US" w:bidi="ar-SA"/>
      </w:rPr>
    </w:lvl>
    <w:lvl w:ilvl="2" w:tplc="1CB260F0">
      <w:numFmt w:val="bullet"/>
      <w:lvlText w:val="•"/>
      <w:lvlJc w:val="left"/>
      <w:pPr>
        <w:ind w:left="1713" w:hanging="220"/>
      </w:pPr>
      <w:rPr>
        <w:rFonts w:hint="default"/>
        <w:lang w:val="tr-TR" w:eastAsia="en-US" w:bidi="ar-SA"/>
      </w:rPr>
    </w:lvl>
    <w:lvl w:ilvl="3" w:tplc="52C0E508">
      <w:numFmt w:val="bullet"/>
      <w:lvlText w:val="•"/>
      <w:lvlJc w:val="left"/>
      <w:pPr>
        <w:ind w:left="2400" w:hanging="220"/>
      </w:pPr>
      <w:rPr>
        <w:rFonts w:hint="default"/>
        <w:lang w:val="tr-TR" w:eastAsia="en-US" w:bidi="ar-SA"/>
      </w:rPr>
    </w:lvl>
    <w:lvl w:ilvl="4" w:tplc="13C259E6">
      <w:numFmt w:val="bullet"/>
      <w:lvlText w:val="•"/>
      <w:lvlJc w:val="left"/>
      <w:pPr>
        <w:ind w:left="3087" w:hanging="220"/>
      </w:pPr>
      <w:rPr>
        <w:rFonts w:hint="default"/>
        <w:lang w:val="tr-TR" w:eastAsia="en-US" w:bidi="ar-SA"/>
      </w:rPr>
    </w:lvl>
    <w:lvl w:ilvl="5" w:tplc="4F609294">
      <w:numFmt w:val="bullet"/>
      <w:lvlText w:val="•"/>
      <w:lvlJc w:val="left"/>
      <w:pPr>
        <w:ind w:left="3774" w:hanging="220"/>
      </w:pPr>
      <w:rPr>
        <w:rFonts w:hint="default"/>
        <w:lang w:val="tr-TR" w:eastAsia="en-US" w:bidi="ar-SA"/>
      </w:rPr>
    </w:lvl>
    <w:lvl w:ilvl="6" w:tplc="C436E956">
      <w:numFmt w:val="bullet"/>
      <w:lvlText w:val="•"/>
      <w:lvlJc w:val="left"/>
      <w:pPr>
        <w:ind w:left="4461" w:hanging="220"/>
      </w:pPr>
      <w:rPr>
        <w:rFonts w:hint="default"/>
        <w:lang w:val="tr-TR" w:eastAsia="en-US" w:bidi="ar-SA"/>
      </w:rPr>
    </w:lvl>
    <w:lvl w:ilvl="7" w:tplc="414453BA">
      <w:numFmt w:val="bullet"/>
      <w:lvlText w:val="•"/>
      <w:lvlJc w:val="left"/>
      <w:pPr>
        <w:ind w:left="5148" w:hanging="220"/>
      </w:pPr>
      <w:rPr>
        <w:rFonts w:hint="default"/>
        <w:lang w:val="tr-TR" w:eastAsia="en-US" w:bidi="ar-SA"/>
      </w:rPr>
    </w:lvl>
    <w:lvl w:ilvl="8" w:tplc="5FFE0D5C">
      <w:numFmt w:val="bullet"/>
      <w:lvlText w:val="•"/>
      <w:lvlJc w:val="left"/>
      <w:pPr>
        <w:ind w:left="5835" w:hanging="220"/>
      </w:pPr>
      <w:rPr>
        <w:rFonts w:hint="default"/>
        <w:lang w:val="tr-TR" w:eastAsia="en-US" w:bidi="ar-SA"/>
      </w:rPr>
    </w:lvl>
  </w:abstractNum>
  <w:abstractNum w:abstractNumId="6" w15:restartNumberingAfterBreak="0">
    <w:nsid w:val="5DF24B98"/>
    <w:multiLevelType w:val="hybridMultilevel"/>
    <w:tmpl w:val="AA80A106"/>
    <w:lvl w:ilvl="0" w:tplc="FC2CED1C">
      <w:start w:val="1"/>
      <w:numFmt w:val="decimal"/>
      <w:lvlText w:val="%1.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005E8F42">
      <w:numFmt w:val="bullet"/>
      <w:lvlText w:val="•"/>
      <w:lvlJc w:val="left"/>
      <w:pPr>
        <w:ind w:left="972" w:hanging="166"/>
      </w:pPr>
      <w:rPr>
        <w:rFonts w:hint="default"/>
        <w:lang w:val="tr-TR" w:eastAsia="en-US" w:bidi="ar-SA"/>
      </w:rPr>
    </w:lvl>
    <w:lvl w:ilvl="2" w:tplc="62887114">
      <w:numFmt w:val="bullet"/>
      <w:lvlText w:val="•"/>
      <w:lvlJc w:val="left"/>
      <w:pPr>
        <w:ind w:left="1665" w:hanging="166"/>
      </w:pPr>
      <w:rPr>
        <w:rFonts w:hint="default"/>
        <w:lang w:val="tr-TR" w:eastAsia="en-US" w:bidi="ar-SA"/>
      </w:rPr>
    </w:lvl>
    <w:lvl w:ilvl="3" w:tplc="897E4396">
      <w:numFmt w:val="bullet"/>
      <w:lvlText w:val="•"/>
      <w:lvlJc w:val="left"/>
      <w:pPr>
        <w:ind w:left="2358" w:hanging="166"/>
      </w:pPr>
      <w:rPr>
        <w:rFonts w:hint="default"/>
        <w:lang w:val="tr-TR" w:eastAsia="en-US" w:bidi="ar-SA"/>
      </w:rPr>
    </w:lvl>
    <w:lvl w:ilvl="4" w:tplc="64DE36A2">
      <w:numFmt w:val="bullet"/>
      <w:lvlText w:val="•"/>
      <w:lvlJc w:val="left"/>
      <w:pPr>
        <w:ind w:left="3051" w:hanging="166"/>
      </w:pPr>
      <w:rPr>
        <w:rFonts w:hint="default"/>
        <w:lang w:val="tr-TR" w:eastAsia="en-US" w:bidi="ar-SA"/>
      </w:rPr>
    </w:lvl>
    <w:lvl w:ilvl="5" w:tplc="53F0A2A0">
      <w:numFmt w:val="bullet"/>
      <w:lvlText w:val="•"/>
      <w:lvlJc w:val="left"/>
      <w:pPr>
        <w:ind w:left="3744" w:hanging="166"/>
      </w:pPr>
      <w:rPr>
        <w:rFonts w:hint="default"/>
        <w:lang w:val="tr-TR" w:eastAsia="en-US" w:bidi="ar-SA"/>
      </w:rPr>
    </w:lvl>
    <w:lvl w:ilvl="6" w:tplc="6F2A10BE">
      <w:numFmt w:val="bullet"/>
      <w:lvlText w:val="•"/>
      <w:lvlJc w:val="left"/>
      <w:pPr>
        <w:ind w:left="4437" w:hanging="166"/>
      </w:pPr>
      <w:rPr>
        <w:rFonts w:hint="default"/>
        <w:lang w:val="tr-TR" w:eastAsia="en-US" w:bidi="ar-SA"/>
      </w:rPr>
    </w:lvl>
    <w:lvl w:ilvl="7" w:tplc="CD5E2F7E">
      <w:numFmt w:val="bullet"/>
      <w:lvlText w:val="•"/>
      <w:lvlJc w:val="left"/>
      <w:pPr>
        <w:ind w:left="5130" w:hanging="166"/>
      </w:pPr>
      <w:rPr>
        <w:rFonts w:hint="default"/>
        <w:lang w:val="tr-TR" w:eastAsia="en-US" w:bidi="ar-SA"/>
      </w:rPr>
    </w:lvl>
    <w:lvl w:ilvl="8" w:tplc="64C682C0">
      <w:numFmt w:val="bullet"/>
      <w:lvlText w:val="•"/>
      <w:lvlJc w:val="left"/>
      <w:pPr>
        <w:ind w:left="5823" w:hanging="166"/>
      </w:pPr>
      <w:rPr>
        <w:rFonts w:hint="default"/>
        <w:lang w:val="tr-TR" w:eastAsia="en-US" w:bidi="ar-SA"/>
      </w:rPr>
    </w:lvl>
  </w:abstractNum>
  <w:abstractNum w:abstractNumId="7" w15:restartNumberingAfterBreak="0">
    <w:nsid w:val="65E13780"/>
    <w:multiLevelType w:val="hybridMultilevel"/>
    <w:tmpl w:val="B5286A4C"/>
    <w:lvl w:ilvl="0" w:tplc="5CFA7766">
      <w:start w:val="6"/>
      <w:numFmt w:val="decimal"/>
      <w:lvlText w:val="%1-"/>
      <w:lvlJc w:val="left"/>
      <w:pPr>
        <w:ind w:left="296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089CA604">
      <w:numFmt w:val="bullet"/>
      <w:lvlText w:val="•"/>
      <w:lvlJc w:val="left"/>
      <w:pPr>
        <w:ind w:left="990" w:hanging="185"/>
      </w:pPr>
      <w:rPr>
        <w:rFonts w:hint="default"/>
        <w:lang w:val="tr-TR" w:eastAsia="en-US" w:bidi="ar-SA"/>
      </w:rPr>
    </w:lvl>
    <w:lvl w:ilvl="2" w:tplc="9350F37A">
      <w:numFmt w:val="bullet"/>
      <w:lvlText w:val="•"/>
      <w:lvlJc w:val="left"/>
      <w:pPr>
        <w:ind w:left="1681" w:hanging="185"/>
      </w:pPr>
      <w:rPr>
        <w:rFonts w:hint="default"/>
        <w:lang w:val="tr-TR" w:eastAsia="en-US" w:bidi="ar-SA"/>
      </w:rPr>
    </w:lvl>
    <w:lvl w:ilvl="3" w:tplc="4604785C">
      <w:numFmt w:val="bullet"/>
      <w:lvlText w:val="•"/>
      <w:lvlJc w:val="left"/>
      <w:pPr>
        <w:ind w:left="2372" w:hanging="185"/>
      </w:pPr>
      <w:rPr>
        <w:rFonts w:hint="default"/>
        <w:lang w:val="tr-TR" w:eastAsia="en-US" w:bidi="ar-SA"/>
      </w:rPr>
    </w:lvl>
    <w:lvl w:ilvl="4" w:tplc="F04E7A14">
      <w:numFmt w:val="bullet"/>
      <w:lvlText w:val="•"/>
      <w:lvlJc w:val="left"/>
      <w:pPr>
        <w:ind w:left="3063" w:hanging="185"/>
      </w:pPr>
      <w:rPr>
        <w:rFonts w:hint="default"/>
        <w:lang w:val="tr-TR" w:eastAsia="en-US" w:bidi="ar-SA"/>
      </w:rPr>
    </w:lvl>
    <w:lvl w:ilvl="5" w:tplc="D6CE449E">
      <w:numFmt w:val="bullet"/>
      <w:lvlText w:val="•"/>
      <w:lvlJc w:val="left"/>
      <w:pPr>
        <w:ind w:left="3754" w:hanging="185"/>
      </w:pPr>
      <w:rPr>
        <w:rFonts w:hint="default"/>
        <w:lang w:val="tr-TR" w:eastAsia="en-US" w:bidi="ar-SA"/>
      </w:rPr>
    </w:lvl>
    <w:lvl w:ilvl="6" w:tplc="C838C3AC">
      <w:numFmt w:val="bullet"/>
      <w:lvlText w:val="•"/>
      <w:lvlJc w:val="left"/>
      <w:pPr>
        <w:ind w:left="4445" w:hanging="185"/>
      </w:pPr>
      <w:rPr>
        <w:rFonts w:hint="default"/>
        <w:lang w:val="tr-TR" w:eastAsia="en-US" w:bidi="ar-SA"/>
      </w:rPr>
    </w:lvl>
    <w:lvl w:ilvl="7" w:tplc="3EE8D774">
      <w:numFmt w:val="bullet"/>
      <w:lvlText w:val="•"/>
      <w:lvlJc w:val="left"/>
      <w:pPr>
        <w:ind w:left="5136" w:hanging="185"/>
      </w:pPr>
      <w:rPr>
        <w:rFonts w:hint="default"/>
        <w:lang w:val="tr-TR" w:eastAsia="en-US" w:bidi="ar-SA"/>
      </w:rPr>
    </w:lvl>
    <w:lvl w:ilvl="8" w:tplc="1F24F878">
      <w:numFmt w:val="bullet"/>
      <w:lvlText w:val="•"/>
      <w:lvlJc w:val="left"/>
      <w:pPr>
        <w:ind w:left="5827" w:hanging="185"/>
      </w:pPr>
      <w:rPr>
        <w:rFonts w:hint="default"/>
        <w:lang w:val="tr-TR" w:eastAsia="en-US" w:bidi="ar-SA"/>
      </w:rPr>
    </w:lvl>
  </w:abstractNum>
  <w:abstractNum w:abstractNumId="8" w15:restartNumberingAfterBreak="0">
    <w:nsid w:val="69E718B9"/>
    <w:multiLevelType w:val="hybridMultilevel"/>
    <w:tmpl w:val="3B06BC74"/>
    <w:lvl w:ilvl="0" w:tplc="2A14BAAA">
      <w:start w:val="1"/>
      <w:numFmt w:val="decimal"/>
      <w:lvlText w:val="%1."/>
      <w:lvlJc w:val="left"/>
      <w:pPr>
        <w:ind w:left="332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5B837F8">
      <w:numFmt w:val="bullet"/>
      <w:lvlText w:val="•"/>
      <w:lvlJc w:val="left"/>
      <w:pPr>
        <w:ind w:left="1026" w:hanging="220"/>
      </w:pPr>
      <w:rPr>
        <w:rFonts w:hint="default"/>
        <w:lang w:val="tr-TR" w:eastAsia="en-US" w:bidi="ar-SA"/>
      </w:rPr>
    </w:lvl>
    <w:lvl w:ilvl="2" w:tplc="9340868A">
      <w:numFmt w:val="bullet"/>
      <w:lvlText w:val="•"/>
      <w:lvlJc w:val="left"/>
      <w:pPr>
        <w:ind w:left="1713" w:hanging="220"/>
      </w:pPr>
      <w:rPr>
        <w:rFonts w:hint="default"/>
        <w:lang w:val="tr-TR" w:eastAsia="en-US" w:bidi="ar-SA"/>
      </w:rPr>
    </w:lvl>
    <w:lvl w:ilvl="3" w:tplc="E85830DE">
      <w:numFmt w:val="bullet"/>
      <w:lvlText w:val="•"/>
      <w:lvlJc w:val="left"/>
      <w:pPr>
        <w:ind w:left="2400" w:hanging="220"/>
      </w:pPr>
      <w:rPr>
        <w:rFonts w:hint="default"/>
        <w:lang w:val="tr-TR" w:eastAsia="en-US" w:bidi="ar-SA"/>
      </w:rPr>
    </w:lvl>
    <w:lvl w:ilvl="4" w:tplc="2DE2A5EA">
      <w:numFmt w:val="bullet"/>
      <w:lvlText w:val="•"/>
      <w:lvlJc w:val="left"/>
      <w:pPr>
        <w:ind w:left="3087" w:hanging="220"/>
      </w:pPr>
      <w:rPr>
        <w:rFonts w:hint="default"/>
        <w:lang w:val="tr-TR" w:eastAsia="en-US" w:bidi="ar-SA"/>
      </w:rPr>
    </w:lvl>
    <w:lvl w:ilvl="5" w:tplc="B3902E4A">
      <w:numFmt w:val="bullet"/>
      <w:lvlText w:val="•"/>
      <w:lvlJc w:val="left"/>
      <w:pPr>
        <w:ind w:left="3774" w:hanging="220"/>
      </w:pPr>
      <w:rPr>
        <w:rFonts w:hint="default"/>
        <w:lang w:val="tr-TR" w:eastAsia="en-US" w:bidi="ar-SA"/>
      </w:rPr>
    </w:lvl>
    <w:lvl w:ilvl="6" w:tplc="43DA69E0">
      <w:numFmt w:val="bullet"/>
      <w:lvlText w:val="•"/>
      <w:lvlJc w:val="left"/>
      <w:pPr>
        <w:ind w:left="4461" w:hanging="220"/>
      </w:pPr>
      <w:rPr>
        <w:rFonts w:hint="default"/>
        <w:lang w:val="tr-TR" w:eastAsia="en-US" w:bidi="ar-SA"/>
      </w:rPr>
    </w:lvl>
    <w:lvl w:ilvl="7" w:tplc="2A7EA0F2">
      <w:numFmt w:val="bullet"/>
      <w:lvlText w:val="•"/>
      <w:lvlJc w:val="left"/>
      <w:pPr>
        <w:ind w:left="5148" w:hanging="220"/>
      </w:pPr>
      <w:rPr>
        <w:rFonts w:hint="default"/>
        <w:lang w:val="tr-TR" w:eastAsia="en-US" w:bidi="ar-SA"/>
      </w:rPr>
    </w:lvl>
    <w:lvl w:ilvl="8" w:tplc="EB941166">
      <w:numFmt w:val="bullet"/>
      <w:lvlText w:val="•"/>
      <w:lvlJc w:val="left"/>
      <w:pPr>
        <w:ind w:left="5835" w:hanging="220"/>
      </w:pPr>
      <w:rPr>
        <w:rFonts w:hint="default"/>
        <w:lang w:val="tr-TR" w:eastAsia="en-US" w:bidi="ar-SA"/>
      </w:rPr>
    </w:lvl>
  </w:abstractNum>
  <w:abstractNum w:abstractNumId="9" w15:restartNumberingAfterBreak="0">
    <w:nsid w:val="6ED05FC8"/>
    <w:multiLevelType w:val="hybridMultilevel"/>
    <w:tmpl w:val="AC48D26E"/>
    <w:lvl w:ilvl="0" w:tplc="5AEA15F0">
      <w:start w:val="1"/>
      <w:numFmt w:val="decimal"/>
      <w:lvlText w:val="%1.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ED5ECE08">
      <w:numFmt w:val="bullet"/>
      <w:lvlText w:val="•"/>
      <w:lvlJc w:val="left"/>
      <w:pPr>
        <w:ind w:left="972" w:hanging="166"/>
      </w:pPr>
      <w:rPr>
        <w:rFonts w:hint="default"/>
        <w:lang w:val="tr-TR" w:eastAsia="en-US" w:bidi="ar-SA"/>
      </w:rPr>
    </w:lvl>
    <w:lvl w:ilvl="2" w:tplc="C4F814BE">
      <w:numFmt w:val="bullet"/>
      <w:lvlText w:val="•"/>
      <w:lvlJc w:val="left"/>
      <w:pPr>
        <w:ind w:left="1665" w:hanging="166"/>
      </w:pPr>
      <w:rPr>
        <w:rFonts w:hint="default"/>
        <w:lang w:val="tr-TR" w:eastAsia="en-US" w:bidi="ar-SA"/>
      </w:rPr>
    </w:lvl>
    <w:lvl w:ilvl="3" w:tplc="45EE32A0">
      <w:numFmt w:val="bullet"/>
      <w:lvlText w:val="•"/>
      <w:lvlJc w:val="left"/>
      <w:pPr>
        <w:ind w:left="2358" w:hanging="166"/>
      </w:pPr>
      <w:rPr>
        <w:rFonts w:hint="default"/>
        <w:lang w:val="tr-TR" w:eastAsia="en-US" w:bidi="ar-SA"/>
      </w:rPr>
    </w:lvl>
    <w:lvl w:ilvl="4" w:tplc="ACAE1568">
      <w:numFmt w:val="bullet"/>
      <w:lvlText w:val="•"/>
      <w:lvlJc w:val="left"/>
      <w:pPr>
        <w:ind w:left="3051" w:hanging="166"/>
      </w:pPr>
      <w:rPr>
        <w:rFonts w:hint="default"/>
        <w:lang w:val="tr-TR" w:eastAsia="en-US" w:bidi="ar-SA"/>
      </w:rPr>
    </w:lvl>
    <w:lvl w:ilvl="5" w:tplc="78E4242C">
      <w:numFmt w:val="bullet"/>
      <w:lvlText w:val="•"/>
      <w:lvlJc w:val="left"/>
      <w:pPr>
        <w:ind w:left="3744" w:hanging="166"/>
      </w:pPr>
      <w:rPr>
        <w:rFonts w:hint="default"/>
        <w:lang w:val="tr-TR" w:eastAsia="en-US" w:bidi="ar-SA"/>
      </w:rPr>
    </w:lvl>
    <w:lvl w:ilvl="6" w:tplc="318296A8">
      <w:numFmt w:val="bullet"/>
      <w:lvlText w:val="•"/>
      <w:lvlJc w:val="left"/>
      <w:pPr>
        <w:ind w:left="4437" w:hanging="166"/>
      </w:pPr>
      <w:rPr>
        <w:rFonts w:hint="default"/>
        <w:lang w:val="tr-TR" w:eastAsia="en-US" w:bidi="ar-SA"/>
      </w:rPr>
    </w:lvl>
    <w:lvl w:ilvl="7" w:tplc="0EF2B322">
      <w:numFmt w:val="bullet"/>
      <w:lvlText w:val="•"/>
      <w:lvlJc w:val="left"/>
      <w:pPr>
        <w:ind w:left="5130" w:hanging="166"/>
      </w:pPr>
      <w:rPr>
        <w:rFonts w:hint="default"/>
        <w:lang w:val="tr-TR" w:eastAsia="en-US" w:bidi="ar-SA"/>
      </w:rPr>
    </w:lvl>
    <w:lvl w:ilvl="8" w:tplc="BBF668B8">
      <w:numFmt w:val="bullet"/>
      <w:lvlText w:val="•"/>
      <w:lvlJc w:val="left"/>
      <w:pPr>
        <w:ind w:left="5823" w:hanging="166"/>
      </w:pPr>
      <w:rPr>
        <w:rFonts w:hint="default"/>
        <w:lang w:val="tr-TR" w:eastAsia="en-US" w:bidi="ar-SA"/>
      </w:rPr>
    </w:lvl>
  </w:abstractNum>
  <w:abstractNum w:abstractNumId="10" w15:restartNumberingAfterBreak="0">
    <w:nsid w:val="6FE85DF1"/>
    <w:multiLevelType w:val="hybridMultilevel"/>
    <w:tmpl w:val="4E3CC65E"/>
    <w:lvl w:ilvl="0" w:tplc="77206FB6">
      <w:start w:val="1"/>
      <w:numFmt w:val="decimal"/>
      <w:lvlText w:val="%1-"/>
      <w:lvlJc w:val="left"/>
      <w:pPr>
        <w:ind w:left="350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FE85798">
      <w:numFmt w:val="bullet"/>
      <w:lvlText w:val="•"/>
      <w:lvlJc w:val="left"/>
      <w:pPr>
        <w:ind w:left="1044" w:hanging="239"/>
      </w:pPr>
      <w:rPr>
        <w:rFonts w:hint="default"/>
        <w:lang w:val="tr-TR" w:eastAsia="en-US" w:bidi="ar-SA"/>
      </w:rPr>
    </w:lvl>
    <w:lvl w:ilvl="2" w:tplc="C09E1E62">
      <w:numFmt w:val="bullet"/>
      <w:lvlText w:val="•"/>
      <w:lvlJc w:val="left"/>
      <w:pPr>
        <w:ind w:left="1729" w:hanging="239"/>
      </w:pPr>
      <w:rPr>
        <w:rFonts w:hint="default"/>
        <w:lang w:val="tr-TR" w:eastAsia="en-US" w:bidi="ar-SA"/>
      </w:rPr>
    </w:lvl>
    <w:lvl w:ilvl="3" w:tplc="EB828A74">
      <w:numFmt w:val="bullet"/>
      <w:lvlText w:val="•"/>
      <w:lvlJc w:val="left"/>
      <w:pPr>
        <w:ind w:left="2414" w:hanging="239"/>
      </w:pPr>
      <w:rPr>
        <w:rFonts w:hint="default"/>
        <w:lang w:val="tr-TR" w:eastAsia="en-US" w:bidi="ar-SA"/>
      </w:rPr>
    </w:lvl>
    <w:lvl w:ilvl="4" w:tplc="20F0DA48">
      <w:numFmt w:val="bullet"/>
      <w:lvlText w:val="•"/>
      <w:lvlJc w:val="left"/>
      <w:pPr>
        <w:ind w:left="3099" w:hanging="239"/>
      </w:pPr>
      <w:rPr>
        <w:rFonts w:hint="default"/>
        <w:lang w:val="tr-TR" w:eastAsia="en-US" w:bidi="ar-SA"/>
      </w:rPr>
    </w:lvl>
    <w:lvl w:ilvl="5" w:tplc="ADECE98C">
      <w:numFmt w:val="bullet"/>
      <w:lvlText w:val="•"/>
      <w:lvlJc w:val="left"/>
      <w:pPr>
        <w:ind w:left="3784" w:hanging="239"/>
      </w:pPr>
      <w:rPr>
        <w:rFonts w:hint="default"/>
        <w:lang w:val="tr-TR" w:eastAsia="en-US" w:bidi="ar-SA"/>
      </w:rPr>
    </w:lvl>
    <w:lvl w:ilvl="6" w:tplc="37FC489C">
      <w:numFmt w:val="bullet"/>
      <w:lvlText w:val="•"/>
      <w:lvlJc w:val="left"/>
      <w:pPr>
        <w:ind w:left="4469" w:hanging="239"/>
      </w:pPr>
      <w:rPr>
        <w:rFonts w:hint="default"/>
        <w:lang w:val="tr-TR" w:eastAsia="en-US" w:bidi="ar-SA"/>
      </w:rPr>
    </w:lvl>
    <w:lvl w:ilvl="7" w:tplc="0E3C9ABA">
      <w:numFmt w:val="bullet"/>
      <w:lvlText w:val="•"/>
      <w:lvlJc w:val="left"/>
      <w:pPr>
        <w:ind w:left="5154" w:hanging="239"/>
      </w:pPr>
      <w:rPr>
        <w:rFonts w:hint="default"/>
        <w:lang w:val="tr-TR" w:eastAsia="en-US" w:bidi="ar-SA"/>
      </w:rPr>
    </w:lvl>
    <w:lvl w:ilvl="8" w:tplc="46AC8174">
      <w:numFmt w:val="bullet"/>
      <w:lvlText w:val="•"/>
      <w:lvlJc w:val="left"/>
      <w:pPr>
        <w:ind w:left="5839" w:hanging="239"/>
      </w:pPr>
      <w:rPr>
        <w:rFonts w:hint="default"/>
        <w:lang w:val="tr-TR" w:eastAsia="en-US" w:bidi="ar-SA"/>
      </w:rPr>
    </w:lvl>
  </w:abstractNum>
  <w:abstractNum w:abstractNumId="11" w15:restartNumberingAfterBreak="0">
    <w:nsid w:val="76264FAF"/>
    <w:multiLevelType w:val="hybridMultilevel"/>
    <w:tmpl w:val="7EB0A2CC"/>
    <w:lvl w:ilvl="0" w:tplc="0F72E056">
      <w:start w:val="5"/>
      <w:numFmt w:val="decimal"/>
      <w:lvlText w:val="%1-"/>
      <w:lvlJc w:val="left"/>
      <w:pPr>
        <w:ind w:left="296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FE7A1D5A">
      <w:numFmt w:val="bullet"/>
      <w:lvlText w:val="•"/>
      <w:lvlJc w:val="left"/>
      <w:pPr>
        <w:ind w:left="990" w:hanging="185"/>
      </w:pPr>
      <w:rPr>
        <w:rFonts w:hint="default"/>
        <w:lang w:val="tr-TR" w:eastAsia="en-US" w:bidi="ar-SA"/>
      </w:rPr>
    </w:lvl>
    <w:lvl w:ilvl="2" w:tplc="5C826044">
      <w:numFmt w:val="bullet"/>
      <w:lvlText w:val="•"/>
      <w:lvlJc w:val="left"/>
      <w:pPr>
        <w:ind w:left="1681" w:hanging="185"/>
      </w:pPr>
      <w:rPr>
        <w:rFonts w:hint="default"/>
        <w:lang w:val="tr-TR" w:eastAsia="en-US" w:bidi="ar-SA"/>
      </w:rPr>
    </w:lvl>
    <w:lvl w:ilvl="3" w:tplc="892259DE">
      <w:numFmt w:val="bullet"/>
      <w:lvlText w:val="•"/>
      <w:lvlJc w:val="left"/>
      <w:pPr>
        <w:ind w:left="2372" w:hanging="185"/>
      </w:pPr>
      <w:rPr>
        <w:rFonts w:hint="default"/>
        <w:lang w:val="tr-TR" w:eastAsia="en-US" w:bidi="ar-SA"/>
      </w:rPr>
    </w:lvl>
    <w:lvl w:ilvl="4" w:tplc="FC222E5A">
      <w:numFmt w:val="bullet"/>
      <w:lvlText w:val="•"/>
      <w:lvlJc w:val="left"/>
      <w:pPr>
        <w:ind w:left="3063" w:hanging="185"/>
      </w:pPr>
      <w:rPr>
        <w:rFonts w:hint="default"/>
        <w:lang w:val="tr-TR" w:eastAsia="en-US" w:bidi="ar-SA"/>
      </w:rPr>
    </w:lvl>
    <w:lvl w:ilvl="5" w:tplc="83585766">
      <w:numFmt w:val="bullet"/>
      <w:lvlText w:val="•"/>
      <w:lvlJc w:val="left"/>
      <w:pPr>
        <w:ind w:left="3754" w:hanging="185"/>
      </w:pPr>
      <w:rPr>
        <w:rFonts w:hint="default"/>
        <w:lang w:val="tr-TR" w:eastAsia="en-US" w:bidi="ar-SA"/>
      </w:rPr>
    </w:lvl>
    <w:lvl w:ilvl="6" w:tplc="7248A770">
      <w:numFmt w:val="bullet"/>
      <w:lvlText w:val="•"/>
      <w:lvlJc w:val="left"/>
      <w:pPr>
        <w:ind w:left="4445" w:hanging="185"/>
      </w:pPr>
      <w:rPr>
        <w:rFonts w:hint="default"/>
        <w:lang w:val="tr-TR" w:eastAsia="en-US" w:bidi="ar-SA"/>
      </w:rPr>
    </w:lvl>
    <w:lvl w:ilvl="7" w:tplc="0A687156">
      <w:numFmt w:val="bullet"/>
      <w:lvlText w:val="•"/>
      <w:lvlJc w:val="left"/>
      <w:pPr>
        <w:ind w:left="5136" w:hanging="185"/>
      </w:pPr>
      <w:rPr>
        <w:rFonts w:hint="default"/>
        <w:lang w:val="tr-TR" w:eastAsia="en-US" w:bidi="ar-SA"/>
      </w:rPr>
    </w:lvl>
    <w:lvl w:ilvl="8" w:tplc="7EA4F820">
      <w:numFmt w:val="bullet"/>
      <w:lvlText w:val="•"/>
      <w:lvlJc w:val="left"/>
      <w:pPr>
        <w:ind w:left="5827" w:hanging="185"/>
      </w:pPr>
      <w:rPr>
        <w:rFonts w:hint="default"/>
        <w:lang w:val="tr-TR" w:eastAsia="en-US" w:bidi="ar-SA"/>
      </w:rPr>
    </w:lvl>
  </w:abstractNum>
  <w:num w:numId="1" w16cid:durableId="1013336790">
    <w:abstractNumId w:val="5"/>
  </w:num>
  <w:num w:numId="2" w16cid:durableId="514344547">
    <w:abstractNumId w:val="9"/>
  </w:num>
  <w:num w:numId="3" w16cid:durableId="1921064695">
    <w:abstractNumId w:val="10"/>
  </w:num>
  <w:num w:numId="4" w16cid:durableId="1982416632">
    <w:abstractNumId w:val="3"/>
  </w:num>
  <w:num w:numId="5" w16cid:durableId="15080224">
    <w:abstractNumId w:val="7"/>
  </w:num>
  <w:num w:numId="6" w16cid:durableId="245725886">
    <w:abstractNumId w:val="8"/>
  </w:num>
  <w:num w:numId="7" w16cid:durableId="655037473">
    <w:abstractNumId w:val="6"/>
  </w:num>
  <w:num w:numId="8" w16cid:durableId="806321375">
    <w:abstractNumId w:val="2"/>
  </w:num>
  <w:num w:numId="9" w16cid:durableId="1679457887">
    <w:abstractNumId w:val="0"/>
  </w:num>
  <w:num w:numId="10" w16cid:durableId="910311368">
    <w:abstractNumId w:val="1"/>
  </w:num>
  <w:num w:numId="11" w16cid:durableId="618801132">
    <w:abstractNumId w:val="11"/>
  </w:num>
  <w:num w:numId="12" w16cid:durableId="183344437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DB"/>
    <w:rsid w:val="00007B0A"/>
    <w:rsid w:val="00007DE3"/>
    <w:rsid w:val="000166AC"/>
    <w:rsid w:val="00020D24"/>
    <w:rsid w:val="0002400F"/>
    <w:rsid w:val="00030169"/>
    <w:rsid w:val="00036A0F"/>
    <w:rsid w:val="000434E4"/>
    <w:rsid w:val="00043963"/>
    <w:rsid w:val="00050070"/>
    <w:rsid w:val="00053913"/>
    <w:rsid w:val="00055A73"/>
    <w:rsid w:val="00064072"/>
    <w:rsid w:val="00074ACD"/>
    <w:rsid w:val="00074B36"/>
    <w:rsid w:val="0009238D"/>
    <w:rsid w:val="000A620C"/>
    <w:rsid w:val="000B0FE2"/>
    <w:rsid w:val="000B1106"/>
    <w:rsid w:val="000D298F"/>
    <w:rsid w:val="000D5B39"/>
    <w:rsid w:val="000E5E16"/>
    <w:rsid w:val="000E6EB9"/>
    <w:rsid w:val="000F6ACA"/>
    <w:rsid w:val="001072E8"/>
    <w:rsid w:val="00121F43"/>
    <w:rsid w:val="0012673B"/>
    <w:rsid w:val="00134C69"/>
    <w:rsid w:val="0014469E"/>
    <w:rsid w:val="0014525C"/>
    <w:rsid w:val="00154A93"/>
    <w:rsid w:val="001568E2"/>
    <w:rsid w:val="0016564B"/>
    <w:rsid w:val="00170FEB"/>
    <w:rsid w:val="00173EF8"/>
    <w:rsid w:val="00176962"/>
    <w:rsid w:val="001852E7"/>
    <w:rsid w:val="00192CA0"/>
    <w:rsid w:val="00195392"/>
    <w:rsid w:val="00197D2F"/>
    <w:rsid w:val="001A0D22"/>
    <w:rsid w:val="001A1BA6"/>
    <w:rsid w:val="001A668E"/>
    <w:rsid w:val="001A7087"/>
    <w:rsid w:val="001B781F"/>
    <w:rsid w:val="001C5150"/>
    <w:rsid w:val="001C55B5"/>
    <w:rsid w:val="001D07D0"/>
    <w:rsid w:val="001D316A"/>
    <w:rsid w:val="001D7DC6"/>
    <w:rsid w:val="001F2236"/>
    <w:rsid w:val="001F2A12"/>
    <w:rsid w:val="002009B0"/>
    <w:rsid w:val="0021769D"/>
    <w:rsid w:val="00231E54"/>
    <w:rsid w:val="0023431C"/>
    <w:rsid w:val="00236059"/>
    <w:rsid w:val="00237217"/>
    <w:rsid w:val="00244BB3"/>
    <w:rsid w:val="00245DE8"/>
    <w:rsid w:val="00251303"/>
    <w:rsid w:val="002742EE"/>
    <w:rsid w:val="00276331"/>
    <w:rsid w:val="002905E7"/>
    <w:rsid w:val="0029338A"/>
    <w:rsid w:val="00295A1E"/>
    <w:rsid w:val="00295CD7"/>
    <w:rsid w:val="002D1581"/>
    <w:rsid w:val="002D3B19"/>
    <w:rsid w:val="002F517D"/>
    <w:rsid w:val="002F7611"/>
    <w:rsid w:val="0030683D"/>
    <w:rsid w:val="003272DB"/>
    <w:rsid w:val="0032799A"/>
    <w:rsid w:val="003400FE"/>
    <w:rsid w:val="00351D8F"/>
    <w:rsid w:val="00354595"/>
    <w:rsid w:val="003562F4"/>
    <w:rsid w:val="00356E87"/>
    <w:rsid w:val="00363834"/>
    <w:rsid w:val="00366113"/>
    <w:rsid w:val="003923C2"/>
    <w:rsid w:val="003B3B10"/>
    <w:rsid w:val="003B4AAF"/>
    <w:rsid w:val="003D573E"/>
    <w:rsid w:val="003E55A5"/>
    <w:rsid w:val="003F0678"/>
    <w:rsid w:val="003F26E1"/>
    <w:rsid w:val="003F3FC0"/>
    <w:rsid w:val="0040635C"/>
    <w:rsid w:val="00410C02"/>
    <w:rsid w:val="00415B1E"/>
    <w:rsid w:val="004243DD"/>
    <w:rsid w:val="00434729"/>
    <w:rsid w:val="00437682"/>
    <w:rsid w:val="00443049"/>
    <w:rsid w:val="00445A95"/>
    <w:rsid w:val="0045224A"/>
    <w:rsid w:val="00457FB5"/>
    <w:rsid w:val="00466890"/>
    <w:rsid w:val="00473E53"/>
    <w:rsid w:val="00474A18"/>
    <w:rsid w:val="00484D52"/>
    <w:rsid w:val="004A71A1"/>
    <w:rsid w:val="004B2781"/>
    <w:rsid w:val="004C4752"/>
    <w:rsid w:val="004C50D5"/>
    <w:rsid w:val="004D2252"/>
    <w:rsid w:val="004F2CBB"/>
    <w:rsid w:val="00512BA8"/>
    <w:rsid w:val="00516C38"/>
    <w:rsid w:val="00520C54"/>
    <w:rsid w:val="005260EA"/>
    <w:rsid w:val="00526BCB"/>
    <w:rsid w:val="00527247"/>
    <w:rsid w:val="00527481"/>
    <w:rsid w:val="0053302F"/>
    <w:rsid w:val="005340F4"/>
    <w:rsid w:val="005368A1"/>
    <w:rsid w:val="00536B67"/>
    <w:rsid w:val="00542961"/>
    <w:rsid w:val="005441D5"/>
    <w:rsid w:val="00550FB8"/>
    <w:rsid w:val="005534C6"/>
    <w:rsid w:val="00553E7F"/>
    <w:rsid w:val="005607E2"/>
    <w:rsid w:val="00567B7A"/>
    <w:rsid w:val="00572622"/>
    <w:rsid w:val="00572FF7"/>
    <w:rsid w:val="00583272"/>
    <w:rsid w:val="0059041F"/>
    <w:rsid w:val="00594588"/>
    <w:rsid w:val="005A529C"/>
    <w:rsid w:val="005A5CE8"/>
    <w:rsid w:val="005B0E4E"/>
    <w:rsid w:val="005B48D7"/>
    <w:rsid w:val="005B6D28"/>
    <w:rsid w:val="005C7F0A"/>
    <w:rsid w:val="005E243C"/>
    <w:rsid w:val="005E3871"/>
    <w:rsid w:val="005E4048"/>
    <w:rsid w:val="005F5D19"/>
    <w:rsid w:val="00604A74"/>
    <w:rsid w:val="006073FB"/>
    <w:rsid w:val="00607F56"/>
    <w:rsid w:val="00607F68"/>
    <w:rsid w:val="006135DF"/>
    <w:rsid w:val="0061495F"/>
    <w:rsid w:val="00617136"/>
    <w:rsid w:val="00622E4C"/>
    <w:rsid w:val="00622EDB"/>
    <w:rsid w:val="00625A9A"/>
    <w:rsid w:val="006261C0"/>
    <w:rsid w:val="0063208F"/>
    <w:rsid w:val="00632F89"/>
    <w:rsid w:val="006475BF"/>
    <w:rsid w:val="006542B3"/>
    <w:rsid w:val="00662E29"/>
    <w:rsid w:val="006645AF"/>
    <w:rsid w:val="006648F0"/>
    <w:rsid w:val="0067159B"/>
    <w:rsid w:val="00671F7D"/>
    <w:rsid w:val="0068062B"/>
    <w:rsid w:val="0068257E"/>
    <w:rsid w:val="00684E14"/>
    <w:rsid w:val="0068683D"/>
    <w:rsid w:val="00695BF1"/>
    <w:rsid w:val="006A3627"/>
    <w:rsid w:val="006A7193"/>
    <w:rsid w:val="006B3663"/>
    <w:rsid w:val="006B4974"/>
    <w:rsid w:val="006C27FF"/>
    <w:rsid w:val="006C7511"/>
    <w:rsid w:val="006E18B2"/>
    <w:rsid w:val="006E5A1B"/>
    <w:rsid w:val="006F06D5"/>
    <w:rsid w:val="006F1290"/>
    <w:rsid w:val="00703535"/>
    <w:rsid w:val="00706AA0"/>
    <w:rsid w:val="00714327"/>
    <w:rsid w:val="0071528A"/>
    <w:rsid w:val="00722CC0"/>
    <w:rsid w:val="007242EC"/>
    <w:rsid w:val="00726E6B"/>
    <w:rsid w:val="007329B9"/>
    <w:rsid w:val="00737605"/>
    <w:rsid w:val="007377B9"/>
    <w:rsid w:val="007437B5"/>
    <w:rsid w:val="007651A9"/>
    <w:rsid w:val="00774186"/>
    <w:rsid w:val="00774B9D"/>
    <w:rsid w:val="007800B5"/>
    <w:rsid w:val="00780962"/>
    <w:rsid w:val="00780BC1"/>
    <w:rsid w:val="0079798C"/>
    <w:rsid w:val="007A2E35"/>
    <w:rsid w:val="007A4707"/>
    <w:rsid w:val="007A6689"/>
    <w:rsid w:val="007B0B73"/>
    <w:rsid w:val="007D0D7A"/>
    <w:rsid w:val="007D7030"/>
    <w:rsid w:val="007E1537"/>
    <w:rsid w:val="007E4443"/>
    <w:rsid w:val="007E7CCE"/>
    <w:rsid w:val="007F61A5"/>
    <w:rsid w:val="00815933"/>
    <w:rsid w:val="0081702F"/>
    <w:rsid w:val="00831166"/>
    <w:rsid w:val="0084455E"/>
    <w:rsid w:val="00854F09"/>
    <w:rsid w:val="008600E1"/>
    <w:rsid w:val="00861CDC"/>
    <w:rsid w:val="00861D75"/>
    <w:rsid w:val="00863254"/>
    <w:rsid w:val="0087091A"/>
    <w:rsid w:val="00870FBE"/>
    <w:rsid w:val="0087476B"/>
    <w:rsid w:val="008812BC"/>
    <w:rsid w:val="00894729"/>
    <w:rsid w:val="008947EE"/>
    <w:rsid w:val="008A5342"/>
    <w:rsid w:val="008B57F2"/>
    <w:rsid w:val="008C01B1"/>
    <w:rsid w:val="008C1AE3"/>
    <w:rsid w:val="008D0646"/>
    <w:rsid w:val="008D640B"/>
    <w:rsid w:val="008D653D"/>
    <w:rsid w:val="008F240D"/>
    <w:rsid w:val="008F6AE2"/>
    <w:rsid w:val="008F7794"/>
    <w:rsid w:val="00900712"/>
    <w:rsid w:val="00917F89"/>
    <w:rsid w:val="00922A6F"/>
    <w:rsid w:val="00931554"/>
    <w:rsid w:val="00943D46"/>
    <w:rsid w:val="00945995"/>
    <w:rsid w:val="009476B2"/>
    <w:rsid w:val="009502E8"/>
    <w:rsid w:val="00963A90"/>
    <w:rsid w:val="0096788A"/>
    <w:rsid w:val="00967B4A"/>
    <w:rsid w:val="009758E2"/>
    <w:rsid w:val="00984CD5"/>
    <w:rsid w:val="00984D09"/>
    <w:rsid w:val="00985A94"/>
    <w:rsid w:val="0098765C"/>
    <w:rsid w:val="00991919"/>
    <w:rsid w:val="009A7072"/>
    <w:rsid w:val="009B0DF4"/>
    <w:rsid w:val="009B4022"/>
    <w:rsid w:val="009B6A59"/>
    <w:rsid w:val="009C514F"/>
    <w:rsid w:val="009C5DDF"/>
    <w:rsid w:val="009C7C61"/>
    <w:rsid w:val="009D1638"/>
    <w:rsid w:val="009D1EAD"/>
    <w:rsid w:val="009D2AEF"/>
    <w:rsid w:val="009F0C98"/>
    <w:rsid w:val="009F12C4"/>
    <w:rsid w:val="009F35A4"/>
    <w:rsid w:val="009F6A6D"/>
    <w:rsid w:val="00A057BE"/>
    <w:rsid w:val="00A10DE0"/>
    <w:rsid w:val="00A142F6"/>
    <w:rsid w:val="00A15846"/>
    <w:rsid w:val="00A24D9F"/>
    <w:rsid w:val="00A24FA6"/>
    <w:rsid w:val="00A25840"/>
    <w:rsid w:val="00A25B79"/>
    <w:rsid w:val="00A50E95"/>
    <w:rsid w:val="00A51685"/>
    <w:rsid w:val="00A54CBC"/>
    <w:rsid w:val="00A56CDB"/>
    <w:rsid w:val="00A637C9"/>
    <w:rsid w:val="00A67359"/>
    <w:rsid w:val="00A86E9F"/>
    <w:rsid w:val="00A87FAE"/>
    <w:rsid w:val="00A941C3"/>
    <w:rsid w:val="00AA2A97"/>
    <w:rsid w:val="00AA2FC3"/>
    <w:rsid w:val="00AA4EB1"/>
    <w:rsid w:val="00AB0FDA"/>
    <w:rsid w:val="00AB2E79"/>
    <w:rsid w:val="00AB5AE7"/>
    <w:rsid w:val="00AD52B3"/>
    <w:rsid w:val="00AD6CA5"/>
    <w:rsid w:val="00AD7F1F"/>
    <w:rsid w:val="00AF0D90"/>
    <w:rsid w:val="00AF11A4"/>
    <w:rsid w:val="00AF2276"/>
    <w:rsid w:val="00AF3C02"/>
    <w:rsid w:val="00AF64AC"/>
    <w:rsid w:val="00AF7DB6"/>
    <w:rsid w:val="00B04F3B"/>
    <w:rsid w:val="00B0585E"/>
    <w:rsid w:val="00B10996"/>
    <w:rsid w:val="00B1398D"/>
    <w:rsid w:val="00B166F6"/>
    <w:rsid w:val="00B21F34"/>
    <w:rsid w:val="00B312B7"/>
    <w:rsid w:val="00B329A4"/>
    <w:rsid w:val="00B35A07"/>
    <w:rsid w:val="00B475F7"/>
    <w:rsid w:val="00B51634"/>
    <w:rsid w:val="00B60C59"/>
    <w:rsid w:val="00B61CB1"/>
    <w:rsid w:val="00B64D55"/>
    <w:rsid w:val="00B728C6"/>
    <w:rsid w:val="00B775ED"/>
    <w:rsid w:val="00B9144C"/>
    <w:rsid w:val="00B92728"/>
    <w:rsid w:val="00B92AA7"/>
    <w:rsid w:val="00B97B6C"/>
    <w:rsid w:val="00BA4508"/>
    <w:rsid w:val="00BB243F"/>
    <w:rsid w:val="00BB4C3C"/>
    <w:rsid w:val="00BB52CF"/>
    <w:rsid w:val="00BB5A87"/>
    <w:rsid w:val="00BC482E"/>
    <w:rsid w:val="00BC738A"/>
    <w:rsid w:val="00BD30BD"/>
    <w:rsid w:val="00BD56F1"/>
    <w:rsid w:val="00BD7E9D"/>
    <w:rsid w:val="00BE586C"/>
    <w:rsid w:val="00BE7C7D"/>
    <w:rsid w:val="00BE7D38"/>
    <w:rsid w:val="00BF3004"/>
    <w:rsid w:val="00C12F01"/>
    <w:rsid w:val="00C137BA"/>
    <w:rsid w:val="00C1494A"/>
    <w:rsid w:val="00C15373"/>
    <w:rsid w:val="00C15EF9"/>
    <w:rsid w:val="00C17F87"/>
    <w:rsid w:val="00C3647A"/>
    <w:rsid w:val="00C44F53"/>
    <w:rsid w:val="00C5401D"/>
    <w:rsid w:val="00C55B49"/>
    <w:rsid w:val="00C654C8"/>
    <w:rsid w:val="00C85AEB"/>
    <w:rsid w:val="00C911CC"/>
    <w:rsid w:val="00C91E96"/>
    <w:rsid w:val="00CA2772"/>
    <w:rsid w:val="00CA6010"/>
    <w:rsid w:val="00CA758F"/>
    <w:rsid w:val="00CB39E7"/>
    <w:rsid w:val="00CF0D84"/>
    <w:rsid w:val="00CF3208"/>
    <w:rsid w:val="00CF5405"/>
    <w:rsid w:val="00D05712"/>
    <w:rsid w:val="00D452ED"/>
    <w:rsid w:val="00D47520"/>
    <w:rsid w:val="00D53F23"/>
    <w:rsid w:val="00D55521"/>
    <w:rsid w:val="00D60776"/>
    <w:rsid w:val="00D62674"/>
    <w:rsid w:val="00D629E8"/>
    <w:rsid w:val="00D62A80"/>
    <w:rsid w:val="00D73B6E"/>
    <w:rsid w:val="00D74136"/>
    <w:rsid w:val="00D83475"/>
    <w:rsid w:val="00D842D8"/>
    <w:rsid w:val="00D8443A"/>
    <w:rsid w:val="00D92278"/>
    <w:rsid w:val="00DA03F4"/>
    <w:rsid w:val="00DA1D7C"/>
    <w:rsid w:val="00DA3BA0"/>
    <w:rsid w:val="00DA5982"/>
    <w:rsid w:val="00DB0D9B"/>
    <w:rsid w:val="00DC531C"/>
    <w:rsid w:val="00DD0546"/>
    <w:rsid w:val="00DD1A73"/>
    <w:rsid w:val="00DD6C81"/>
    <w:rsid w:val="00DE5C7E"/>
    <w:rsid w:val="00DF188A"/>
    <w:rsid w:val="00DF2CC0"/>
    <w:rsid w:val="00DF462C"/>
    <w:rsid w:val="00DF7024"/>
    <w:rsid w:val="00DF7219"/>
    <w:rsid w:val="00E00DB5"/>
    <w:rsid w:val="00E01FF9"/>
    <w:rsid w:val="00E14305"/>
    <w:rsid w:val="00E17F2C"/>
    <w:rsid w:val="00E21AF0"/>
    <w:rsid w:val="00E240FE"/>
    <w:rsid w:val="00E3020B"/>
    <w:rsid w:val="00E3390D"/>
    <w:rsid w:val="00E35E8A"/>
    <w:rsid w:val="00E43641"/>
    <w:rsid w:val="00E46EF8"/>
    <w:rsid w:val="00E5393F"/>
    <w:rsid w:val="00E53C2A"/>
    <w:rsid w:val="00E53F87"/>
    <w:rsid w:val="00E542ED"/>
    <w:rsid w:val="00E64321"/>
    <w:rsid w:val="00E71F99"/>
    <w:rsid w:val="00E75872"/>
    <w:rsid w:val="00E80AF4"/>
    <w:rsid w:val="00E83CFE"/>
    <w:rsid w:val="00E8725A"/>
    <w:rsid w:val="00E907DD"/>
    <w:rsid w:val="00E91C46"/>
    <w:rsid w:val="00E926D5"/>
    <w:rsid w:val="00E92B4A"/>
    <w:rsid w:val="00E92BFB"/>
    <w:rsid w:val="00E93D07"/>
    <w:rsid w:val="00EA5FD7"/>
    <w:rsid w:val="00EA7AC2"/>
    <w:rsid w:val="00EB2B99"/>
    <w:rsid w:val="00EB471C"/>
    <w:rsid w:val="00EB7C19"/>
    <w:rsid w:val="00EC659B"/>
    <w:rsid w:val="00ED66CD"/>
    <w:rsid w:val="00EE2546"/>
    <w:rsid w:val="00EE54B3"/>
    <w:rsid w:val="00EF77BC"/>
    <w:rsid w:val="00F078EF"/>
    <w:rsid w:val="00F13C33"/>
    <w:rsid w:val="00F247CE"/>
    <w:rsid w:val="00F3425D"/>
    <w:rsid w:val="00F35220"/>
    <w:rsid w:val="00F4124C"/>
    <w:rsid w:val="00F434CA"/>
    <w:rsid w:val="00F46D91"/>
    <w:rsid w:val="00F50B97"/>
    <w:rsid w:val="00F516E6"/>
    <w:rsid w:val="00F570A4"/>
    <w:rsid w:val="00F6718C"/>
    <w:rsid w:val="00F719E6"/>
    <w:rsid w:val="00F768D7"/>
    <w:rsid w:val="00F809CC"/>
    <w:rsid w:val="00FB0E07"/>
    <w:rsid w:val="00FB2DA3"/>
    <w:rsid w:val="00FB72C3"/>
    <w:rsid w:val="00FC12F1"/>
    <w:rsid w:val="00FD3A2D"/>
    <w:rsid w:val="00FD4D1A"/>
    <w:rsid w:val="00FD51F8"/>
    <w:rsid w:val="00FE2488"/>
    <w:rsid w:val="00FE5ABD"/>
    <w:rsid w:val="00FF4998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3E041"/>
  <w15:chartTrackingRefBased/>
  <w15:docId w15:val="{5F98912F-44A0-4764-954D-603A04BD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D0646"/>
    <w:rPr>
      <w:b/>
      <w:bCs/>
    </w:rPr>
  </w:style>
  <w:style w:type="paragraph" w:styleId="ListeParagraf">
    <w:name w:val="List Paragraph"/>
    <w:basedOn w:val="Normal"/>
    <w:uiPriority w:val="34"/>
    <w:qFormat/>
    <w:rsid w:val="00550F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5A9A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18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8B2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95B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5BF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95B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5BF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2">
    <w:name w:val="Tablo Kılavuzu12"/>
    <w:basedOn w:val="NormalTablo"/>
    <w:uiPriority w:val="59"/>
    <w:rsid w:val="00FE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2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74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F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Grid">
    <w:name w:val="TableGrid"/>
    <w:rsid w:val="00474A1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6AA0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C5CE-CEEA-417A-BAB3-FFBAF517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Hilmi Yanmaz</cp:lastModifiedBy>
  <cp:revision>2</cp:revision>
  <cp:lastPrinted>2022-07-28T13:24:00Z</cp:lastPrinted>
  <dcterms:created xsi:type="dcterms:W3CDTF">2022-08-01T09:49:00Z</dcterms:created>
  <dcterms:modified xsi:type="dcterms:W3CDTF">2022-08-01T09:49:00Z</dcterms:modified>
</cp:coreProperties>
</file>